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</w:pPr>
    </w:p>
    <w:p>
      <w:pPr>
        <w:pStyle w:val="Default"/>
        <w:spacing w:line="360" w:lineRule="auto"/>
        <w:ind w:left="708" w:firstLine="0"/>
        <w:jc w:val="both"/>
        <w:rPr>
          <w:rFonts w:ascii="Verdana" w:cs="Verdana" w:hAnsi="Verdana" w:eastAsia="Verdana"/>
          <w:b w:val="1"/>
          <w:bCs w:val="1"/>
        </w:rPr>
      </w:pPr>
      <w:r>
        <w:tab/>
        <w:tab/>
        <w:tab/>
      </w:r>
      <w:r>
        <w:rPr>
          <w:rFonts w:ascii="Verdana" w:cs="Verdana" w:hAnsi="Verdana" w:eastAsia="Verdana"/>
        </w:rPr>
        <w:tab/>
        <w:tab/>
        <w:tab/>
        <w:tab/>
        <w:tab/>
        <w:tab/>
      </w:r>
      <w:r>
        <w:rPr>
          <w:rFonts w:ascii="Verdana" w:hAnsi="Verdana"/>
          <w:b w:val="1"/>
          <w:bCs w:val="1"/>
          <w:rtl w:val="0"/>
          <w:lang w:val="it-IT"/>
        </w:rPr>
        <w:t xml:space="preserve">Al Sig. Sindaco </w:t>
      </w:r>
    </w:p>
    <w:p>
      <w:pPr>
        <w:pStyle w:val="Normale"/>
        <w:jc w:val="center"/>
        <w:rPr>
          <w:rFonts w:ascii="Verdana" w:cs="Verdana" w:hAnsi="Verdana" w:eastAsia="Verdana"/>
        </w:rPr>
      </w:pPr>
    </w:p>
    <w:p>
      <w:pPr>
        <w:pStyle w:val="Normale"/>
        <w:spacing w:line="360" w:lineRule="auto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Io/la sottoscritto/a_____________________________________________________</w:t>
      </w:r>
    </w:p>
    <w:p>
      <w:pPr>
        <w:pStyle w:val="Normale"/>
        <w:spacing w:line="360" w:lineRule="auto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Residente in____________________via_______________________________n</w:t>
      </w:r>
      <w:r>
        <w:rPr>
          <w:rFonts w:ascii="Verdana" w:hAnsi="Verdana" w:hint="default"/>
          <w:rtl w:val="0"/>
          <w:lang w:val="it-IT"/>
        </w:rPr>
        <w:t>°</w:t>
      </w:r>
      <w:r>
        <w:rPr>
          <w:rFonts w:ascii="Verdana" w:hAnsi="Verdana"/>
          <w:rtl w:val="0"/>
          <w:lang w:val="it-IT"/>
        </w:rPr>
        <w:t>___</w:t>
      </w:r>
    </w:p>
    <w:p>
      <w:pPr>
        <w:pStyle w:val="Normale"/>
        <w:spacing w:line="360" w:lineRule="auto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Codice fiscale___________________________________________________</w:t>
      </w:r>
      <w:r>
        <w:rPr>
          <w:rFonts w:ascii="Verdana" w:hAnsi="Verdana"/>
          <w:rtl w:val="0"/>
          <w:lang w:val="it-IT"/>
        </w:rPr>
        <w:softHyphen/>
        <w:t>______</w:t>
      </w:r>
    </w:p>
    <w:p>
      <w:pPr>
        <w:pStyle w:val="Normale"/>
        <w:spacing w:line="360" w:lineRule="auto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Recapiti telefonici______________________________________</w:t>
      </w:r>
      <w:r>
        <w:rPr>
          <w:rFonts w:ascii="Verdana" w:cs="Verdana" w:hAnsi="Verdana" w:eastAsia="Verdana"/>
        </w:rPr>
        <w:softHyphen/>
        <w:softHyphen/>
        <w:softHyphen/>
        <w:softHyphen/>
      </w:r>
      <w:r>
        <w:rPr>
          <w:rFonts w:ascii="Verdana" w:hAnsi="Verdana"/>
          <w:rtl w:val="0"/>
          <w:lang w:val="it-IT"/>
        </w:rPr>
        <w:softHyphen/>
        <w:t>________________</w:t>
      </w:r>
    </w:p>
    <w:p>
      <w:pPr>
        <w:pStyle w:val="Normale"/>
        <w:spacing w:line="360" w:lineRule="auto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recapito mail__________________________________________________________</w:t>
      </w:r>
    </w:p>
    <w:p>
      <w:pPr>
        <w:pStyle w:val="Normale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consapevole della responsabilit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penale in cui incorre chi sottoscrive dichiarazioni mendaci e delle relative sanzioni penali di cui all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>art. 76 del D.P.R. 445/2000, nonch</w:t>
      </w:r>
      <w:r>
        <w:rPr>
          <w:rFonts w:ascii="Verdana" w:hAnsi="Verdana" w:hint="default"/>
          <w:rtl w:val="0"/>
          <w:lang w:val="it-IT"/>
        </w:rPr>
        <w:t xml:space="preserve">é </w:t>
      </w:r>
      <w:r>
        <w:rPr>
          <w:rFonts w:ascii="Verdana" w:hAnsi="Verdana"/>
          <w:rtl w:val="0"/>
          <w:lang w:val="it-IT"/>
        </w:rPr>
        <w:t>delle conseguenze amministrative di decadenza dai benefici eventualmente conseguiti al provvedimento emanato</w:t>
      </w:r>
    </w:p>
    <w:p>
      <w:pPr>
        <w:pStyle w:val="Titolo 3"/>
        <w:suppressAutoHyphens w:val="1"/>
        <w:spacing w:line="360" w:lineRule="auto"/>
        <w:rPr>
          <w:rFonts w:ascii="Verdana" w:cs="Verdana" w:hAnsi="Verdana" w:eastAsia="Verdana"/>
        </w:rPr>
      </w:pPr>
    </w:p>
    <w:p>
      <w:pPr>
        <w:pStyle w:val="Titolo 3"/>
        <w:tabs>
          <w:tab w:val="left" w:pos="720"/>
        </w:tabs>
        <w:suppressAutoHyphens w:val="1"/>
        <w:spacing w:before="0" w:after="0" w:line="360" w:lineRule="auto"/>
        <w:ind w:left="720" w:hanging="720"/>
        <w:jc w:val="center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Chiede per il proprio nucleo familiare</w:t>
      </w:r>
    </w:p>
    <w:p>
      <w:pPr>
        <w:pStyle w:val="Titolo 3"/>
        <w:tabs>
          <w:tab w:val="left" w:pos="720"/>
        </w:tabs>
        <w:suppressAutoHyphens w:val="1"/>
        <w:spacing w:before="0" w:after="0" w:line="360" w:lineRule="auto"/>
        <w:ind w:left="720" w:hanging="720"/>
        <w:jc w:val="center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 xml:space="preserve"> di poter usufruire </w:t>
      </w:r>
    </w:p>
    <w:p>
      <w:pPr>
        <w:pStyle w:val="Normale"/>
        <w:rPr>
          <w:rFonts w:ascii="Verdana" w:cs="Verdana" w:hAnsi="Verdana" w:eastAsia="Verdana"/>
        </w:rPr>
      </w:pPr>
    </w:p>
    <w:p>
      <w:pPr>
        <w:pStyle w:val="Normale"/>
        <w:jc w:val="center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2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di buoni spesa utilizzabili per l'acquisto di generi alimentari presso gli esercizi commerciali contenuti nell'elenco pubblicato sul sito istituzionale del Comune</w:t>
      </w:r>
    </w:p>
    <w:p>
      <w:pPr>
        <w:pStyle w:val="Titolo 4"/>
        <w:suppressAutoHyphens w:val="1"/>
        <w:spacing w:before="0" w:after="0"/>
        <w:ind w:left="360" w:firstLine="0"/>
        <w:rPr>
          <w:rFonts w:ascii="Verdana" w:cs="Verdana" w:hAnsi="Verdana" w:eastAsia="Verdana"/>
        </w:rPr>
      </w:pPr>
    </w:p>
    <w:p>
      <w:pPr>
        <w:pStyle w:val="Titolo 4"/>
        <w:suppressAutoHyphens w:val="1"/>
        <w:jc w:val="center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A tal fine e sotto la propria responsabilit</w:t>
      </w:r>
      <w:r>
        <w:rPr>
          <w:rFonts w:ascii="Verdana" w:hAnsi="Verdana" w:hint="default"/>
          <w:rtl w:val="0"/>
          <w:lang w:val="it-IT"/>
        </w:rPr>
        <w:t>à</w:t>
      </w:r>
    </w:p>
    <w:p>
      <w:pPr>
        <w:pStyle w:val="Normale"/>
        <w:rPr>
          <w:rFonts w:ascii="Verdana" w:cs="Verdana" w:hAnsi="Verdana" w:eastAsia="Verdana"/>
        </w:rPr>
      </w:pPr>
    </w:p>
    <w:p>
      <w:pPr>
        <w:pStyle w:val="Normale"/>
        <w:rPr>
          <w:rFonts w:ascii="Verdana" w:cs="Verdana" w:hAnsi="Verdana" w:eastAsia="Verdana"/>
        </w:rPr>
      </w:pPr>
    </w:p>
    <w:p>
      <w:pPr>
        <w:pStyle w:val="Normale"/>
        <w:ind w:left="360" w:firstLine="0"/>
        <w:jc w:val="center"/>
        <w:rPr>
          <w:rFonts w:ascii="Verdana" w:cs="Verdana" w:hAnsi="Verdana" w:eastAsia="Verdana"/>
          <w:b w:val="1"/>
          <w:bCs w:val="1"/>
        </w:rPr>
      </w:pPr>
      <w:r>
        <w:rPr>
          <w:rFonts w:ascii="Verdana" w:hAnsi="Verdana"/>
          <w:b w:val="1"/>
          <w:bCs w:val="1"/>
          <w:rtl w:val="0"/>
          <w:lang w:val="it-IT"/>
        </w:rPr>
        <w:t>DICHIARA</w:t>
      </w:r>
    </w:p>
    <w:p>
      <w:pPr>
        <w:pStyle w:val="Normale"/>
        <w:ind w:left="360" w:firstLine="0"/>
        <w:jc w:val="center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4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 xml:space="preserve">che il proprio nucleo familiare </w:t>
      </w:r>
      <w:r>
        <w:rPr>
          <w:rFonts w:ascii="Verdana" w:hAnsi="Verdana" w:hint="default"/>
          <w:rtl w:val="0"/>
          <w:lang w:val="it-IT"/>
        </w:rPr>
        <w:t xml:space="preserve">è </w:t>
      </w:r>
      <w:r>
        <w:rPr>
          <w:rFonts w:ascii="Verdana" w:hAnsi="Verdana"/>
          <w:rtl w:val="0"/>
          <w:lang w:val="it-IT"/>
        </w:rPr>
        <w:t>composta da:</w:t>
      </w:r>
    </w:p>
    <w:p>
      <w:pPr>
        <w:pStyle w:val="Normale"/>
        <w:jc w:val="both"/>
        <w:rPr>
          <w:rFonts w:ascii="Verdana" w:cs="Verdana" w:hAnsi="Verdana" w:eastAsia="Verdana"/>
        </w:rPr>
      </w:pPr>
    </w:p>
    <w:tbl>
      <w:tblPr>
        <w:tblW w:w="104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77"/>
        <w:gridCol w:w="2085"/>
        <w:gridCol w:w="2077"/>
        <w:gridCol w:w="2081"/>
        <w:gridCol w:w="2140"/>
      </w:tblGrid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Verdana" w:hAnsi="Verdan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NOME</w:t>
            </w:r>
          </w:p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Verdana" w:hAnsi="Verdan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COGNOME</w:t>
            </w:r>
          </w:p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Verdana" w:hAnsi="Verdan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Data di nascita</w:t>
            </w:r>
          </w:p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Verdana" w:hAnsi="Verdan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Parentela</w:t>
            </w:r>
          </w:p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Verdana" w:hAnsi="Verdan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PROFESSIONE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jc w:val="both"/>
        <w:rPr>
          <w:rFonts w:ascii="Verdana" w:cs="Verdana" w:hAnsi="Verdana" w:eastAsia="Verdana"/>
        </w:rPr>
      </w:pPr>
    </w:p>
    <w:p>
      <w:pPr>
        <w:pStyle w:val="Normale"/>
        <w:suppressAutoHyphens w:val="1"/>
        <w:jc w:val="both"/>
        <w:rPr>
          <w:rFonts w:ascii="Verdana" w:cs="Verdana" w:hAnsi="Verdana" w:eastAsia="Verdana"/>
          <w:color w:val="ff0000"/>
          <w:u w:color="ff0000"/>
        </w:rPr>
      </w:pP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color w:val="ff0000"/>
          <w:u w:color="ff0000"/>
          <w:rtl w:val="0"/>
          <w:lang w:val="it-IT"/>
        </w:rPr>
        <w:t xml:space="preserve"> </w:t>
      </w:r>
      <w:r>
        <w:rPr>
          <w:rFonts w:ascii="Verdana" w:hAnsi="Verdana"/>
          <w:rtl w:val="0"/>
          <w:lang w:val="it-IT"/>
        </w:rPr>
        <w:t>Che a seguito dell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 xml:space="preserve">emergenza Covid-19 il nucleo si trova privo di reddito (o con un reddito gravemente inferiore) </w:t>
      </w:r>
    </w:p>
    <w:p>
      <w:pPr>
        <w:pStyle w:val="Normale"/>
        <w:suppressAutoHyphens w:val="1"/>
        <w:ind w:left="720" w:firstLine="0"/>
        <w:jc w:val="both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4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 xml:space="preserve">La giacenza dei conti correnti bancari/depositi (ecc..) del nucleo familiare </w:t>
      </w:r>
      <w:r>
        <w:rPr>
          <w:rFonts w:ascii="Verdana" w:hAnsi="Verdana" w:hint="default"/>
          <w:rtl w:val="0"/>
          <w:lang w:val="it-IT"/>
        </w:rPr>
        <w:t xml:space="preserve">è </w:t>
      </w:r>
      <w:r>
        <w:rPr>
          <w:rFonts w:ascii="Verdana" w:hAnsi="Verdana"/>
          <w:rtl w:val="0"/>
          <w:lang w:val="it-IT"/>
        </w:rPr>
        <w:t xml:space="preserve">inferiore a </w:t>
      </w:r>
      <w:r>
        <w:rPr>
          <w:rFonts w:ascii="Verdana" w:hAnsi="Verdana" w:hint="default"/>
          <w:rtl w:val="0"/>
          <w:lang w:val="it-IT"/>
        </w:rPr>
        <w:t xml:space="preserve">€ </w:t>
      </w:r>
      <w:r>
        <w:rPr>
          <w:rFonts w:ascii="Verdana" w:hAnsi="Verdana"/>
          <w:rtl w:val="0"/>
          <w:lang w:val="it-IT"/>
        </w:rPr>
        <w:t>6.000.</w:t>
      </w:r>
    </w:p>
    <w:p>
      <w:pPr>
        <w:pStyle w:val="Paragrafo elenco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4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Di vivere:</w:t>
      </w:r>
    </w:p>
    <w:p>
      <w:pPr>
        <w:pStyle w:val="Paragrafo elenco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6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In casa di propriet</w:t>
      </w:r>
      <w:r>
        <w:rPr>
          <w:rFonts w:ascii="Verdana" w:hAnsi="Verdana" w:hint="default"/>
          <w:rtl w:val="0"/>
          <w:lang w:val="it-IT"/>
        </w:rPr>
        <w:t>à</w:t>
      </w:r>
    </w:p>
    <w:p>
      <w:pPr>
        <w:pStyle w:val="Normale"/>
        <w:numPr>
          <w:ilvl w:val="0"/>
          <w:numId w:val="6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In affitto</w:t>
      </w:r>
    </w:p>
    <w:p>
      <w:pPr>
        <w:pStyle w:val="Normale"/>
        <w:suppressAutoHyphens w:val="1"/>
        <w:ind w:left="720" w:firstLine="0"/>
        <w:jc w:val="both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 xml:space="preserve"> Di possedere uno dei seguenti requisiti:</w:t>
      </w:r>
    </w:p>
    <w:p>
      <w:pPr>
        <w:pStyle w:val="Normale"/>
        <w:spacing w:before="100"/>
        <w:ind w:left="720" w:firstLine="0"/>
        <w:jc w:val="both"/>
        <w:rPr>
          <w:rFonts w:ascii="Verdana" w:cs="Verdana" w:hAnsi="Verdana" w:eastAsia="Verdana"/>
        </w:rPr>
      </w:pPr>
      <w:r>
        <w:drawing>
          <wp:inline distT="0" distB="0" distL="0" distR="0">
            <wp:extent cx="228600" cy="198121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81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Verdana" w:hAnsi="Verdana"/>
          <w:rtl w:val="0"/>
          <w:lang w:val="it-IT"/>
        </w:rPr>
        <w:t>Essere lavoratori dipendenti di aziende private, le cui aziende abbiano ridotto, sospeso 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>attivit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lavorativa a seguito delle restrizioni operanti dal 23 febbraio e successive modificazioni;</w:t>
      </w:r>
    </w:p>
    <w:p>
      <w:pPr>
        <w:pStyle w:val="Normale"/>
        <w:shd w:val="clear" w:color="auto" w:fill="ffffff"/>
        <w:spacing w:before="100" w:after="100"/>
        <w:ind w:left="720" w:firstLine="0"/>
        <w:jc w:val="both"/>
        <w:rPr>
          <w:rFonts w:ascii="Verdana" w:cs="Verdana" w:hAnsi="Verdana" w:eastAsia="Verdana"/>
        </w:rPr>
      </w:pPr>
      <w:r>
        <w:rPr>
          <w:rFonts w:ascii="Verdana" w:cs="Verdana" w:hAnsi="Verdana" w:eastAsia="Verdana"/>
        </w:rPr>
        <w:drawing>
          <wp:inline distT="0" distB="0" distL="0" distR="0">
            <wp:extent cx="228600" cy="198121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d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81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Verdana" w:hAnsi="Verdana"/>
          <w:rtl w:val="0"/>
          <w:lang w:val="it-IT"/>
        </w:rPr>
        <w:t xml:space="preserve"> Essere lavoratori autonomi e liberi professionisti che in conseguenza delle disposizioni operanti dal 23 febbraio e successive modificazioni abbiano subito la chiusura o la restrizione della propria attivit</w:t>
      </w:r>
      <w:r>
        <w:rPr>
          <w:rFonts w:ascii="Verdana" w:hAnsi="Verdana" w:hint="default"/>
          <w:rtl w:val="0"/>
          <w:lang w:val="it-IT"/>
        </w:rPr>
        <w:t>à</w:t>
      </w:r>
      <w:r>
        <w:rPr>
          <w:rFonts w:ascii="Verdana" w:hAnsi="Verdana"/>
          <w:rtl w:val="0"/>
          <w:lang w:val="it-IT"/>
        </w:rPr>
        <w:t>;</w:t>
      </w:r>
    </w:p>
    <w:p>
      <w:pPr>
        <w:pStyle w:val="Normale"/>
        <w:spacing w:before="100"/>
        <w:ind w:left="720" w:firstLine="0"/>
        <w:jc w:val="both"/>
        <w:rPr>
          <w:rFonts w:ascii="Verdana" w:cs="Verdana" w:hAnsi="Verdana" w:eastAsia="Verdana"/>
        </w:rPr>
      </w:pPr>
      <w:r>
        <w:rPr>
          <w:rFonts w:ascii="Verdana" w:cs="Verdana" w:hAnsi="Verdana" w:eastAsia="Verdana"/>
        </w:rPr>
        <w:drawing>
          <wp:inline distT="0" distB="0" distL="0" distR="0">
            <wp:extent cx="228600" cy="198121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d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81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Verdana" w:hAnsi="Verdana"/>
          <w:rtl w:val="0"/>
          <w:lang w:val="it-IT"/>
        </w:rPr>
        <w:t xml:space="preserve"> Essere lavoratori stagionali impossibilitati a riprendere il lavoro a seguito delle restrizioni operanti dal 23 febbraio e successive modificazioni;</w:t>
      </w:r>
    </w:p>
    <w:p>
      <w:pPr>
        <w:pStyle w:val="Normale"/>
        <w:shd w:val="clear" w:color="auto" w:fill="ffffff"/>
        <w:spacing w:before="100" w:after="100"/>
        <w:ind w:left="720" w:firstLine="0"/>
        <w:jc w:val="both"/>
        <w:rPr>
          <w:rFonts w:ascii="Verdana" w:cs="Verdana" w:hAnsi="Verdana" w:eastAsia="Verdana"/>
        </w:rPr>
      </w:pPr>
      <w:r>
        <w:rPr>
          <w:rFonts w:ascii="Verdana" w:cs="Verdana" w:hAnsi="Verdana" w:eastAsia="Verdana"/>
        </w:rPr>
        <w:drawing>
          <wp:inline distT="0" distB="0" distL="0" distR="0">
            <wp:extent cx="228600" cy="198121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d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81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Verdana" w:hAnsi="Verdana"/>
          <w:rtl w:val="0"/>
          <w:lang w:val="it-IT"/>
        </w:rPr>
        <w:t xml:space="preserve"> Essere persone prive di reddito impossibilitate ad avviarsi ad attivit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lavorativa a seguito delle attuali restrizioni;</w:t>
      </w:r>
    </w:p>
    <w:p>
      <w:pPr>
        <w:pStyle w:val="Normale"/>
        <w:spacing w:before="100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A corredo della presente il sottoscritto dichiara altres</w:t>
      </w:r>
      <w:r>
        <w:rPr>
          <w:rFonts w:ascii="Verdana" w:hAnsi="Verdana" w:hint="default"/>
          <w:rtl w:val="0"/>
          <w:lang w:val="it-IT"/>
        </w:rPr>
        <w:t xml:space="preserve">ì </w:t>
      </w:r>
      <w:r>
        <w:rPr>
          <w:rFonts w:ascii="Verdana" w:hAnsi="Verdana"/>
          <w:rtl w:val="0"/>
          <w:lang w:val="it-IT"/>
        </w:rPr>
        <w:t>che:</w:t>
      </w:r>
    </w:p>
    <w:p>
      <w:pPr>
        <w:pStyle w:val="Normale"/>
        <w:numPr>
          <w:ilvl w:val="0"/>
          <w:numId w:val="9"/>
        </w:numPr>
        <w:bidi w:val="0"/>
        <w:spacing w:before="10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tutti i componenti del proprio nucleo familiare rientrano nelle casistiche sopra indicate e di essere economicamente impossibilitato all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>acquisto di generi di prima necessit</w:t>
      </w:r>
      <w:r>
        <w:rPr>
          <w:rFonts w:ascii="Verdana" w:hAnsi="Verdana" w:hint="default"/>
          <w:rtl w:val="0"/>
          <w:lang w:val="it-IT"/>
        </w:rPr>
        <w:t>à</w:t>
      </w:r>
      <w:r>
        <w:rPr>
          <w:rFonts w:ascii="Verdana" w:hAnsi="Verdana"/>
          <w:rtl w:val="0"/>
          <w:lang w:val="it-IT"/>
        </w:rPr>
        <w:t>.</w:t>
      </w:r>
    </w:p>
    <w:p>
      <w:pPr>
        <w:pStyle w:val="Normale"/>
        <w:numPr>
          <w:ilvl w:val="0"/>
          <w:numId w:val="9"/>
        </w:numPr>
        <w:bidi w:val="0"/>
        <w:spacing w:before="100"/>
        <w:ind w:right="0"/>
        <w:jc w:val="left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solo i seguenti componenti del proprio nucleo familiare rientrano nelle casistiche sopra indicate ______________________________________________________</w:t>
      </w:r>
    </w:p>
    <w:p>
      <w:pPr>
        <w:pStyle w:val="Normale"/>
        <w:ind w:left="284" w:firstLine="0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e di essere impossibilitato all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>acquisto di beni di prima necessit</w:t>
      </w:r>
      <w:r>
        <w:rPr>
          <w:rFonts w:ascii="Verdana" w:hAnsi="Verdana" w:hint="default"/>
          <w:rtl w:val="0"/>
          <w:lang w:val="it-IT"/>
        </w:rPr>
        <w:t>à</w:t>
      </w:r>
    </w:p>
    <w:p>
      <w:pPr>
        <w:pStyle w:val="Normale"/>
        <w:jc w:val="both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10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 xml:space="preserve"> di non essere percettore di:</w:t>
      </w:r>
    </w:p>
    <w:p>
      <w:pPr>
        <w:pStyle w:val="Normale"/>
        <w:numPr>
          <w:ilvl w:val="0"/>
          <w:numId w:val="12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contributi economici comunali/pubblici di natura continuativa</w:t>
      </w:r>
    </w:p>
    <w:p>
      <w:pPr>
        <w:pStyle w:val="Normale"/>
        <w:numPr>
          <w:ilvl w:val="0"/>
          <w:numId w:val="12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ammortizzatori sociali (NASpI, ASDI, cassa integrazione ordinaria o straordinaria</w:t>
      </w:r>
      <w:r>
        <w:rPr>
          <w:rFonts w:ascii="Verdana" w:hAnsi="Verdana" w:hint="default"/>
          <w:rtl w:val="0"/>
          <w:lang w:val="it-IT"/>
        </w:rPr>
        <w:t>…</w:t>
      </w:r>
      <w:r>
        <w:rPr>
          <w:rFonts w:ascii="Verdana" w:hAnsi="Verdana"/>
          <w:rtl w:val="0"/>
          <w:lang w:val="it-IT"/>
        </w:rPr>
        <w:t>)</w:t>
      </w:r>
    </w:p>
    <w:p>
      <w:pPr>
        <w:pStyle w:val="Normale"/>
        <w:numPr>
          <w:ilvl w:val="0"/>
          <w:numId w:val="12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reddito di cittadinanza/REI</w:t>
      </w:r>
    </w:p>
    <w:p>
      <w:pPr>
        <w:pStyle w:val="Normale"/>
        <w:numPr>
          <w:ilvl w:val="0"/>
          <w:numId w:val="12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del</w:t>
      </w:r>
      <w:r>
        <w:rPr>
          <w:rFonts w:ascii="Verdana" w:hAnsi="Verdana"/>
          <w:sz w:val="22"/>
          <w:szCs w:val="22"/>
          <w:rtl w:val="0"/>
          <w:lang w:val="it-IT"/>
        </w:rPr>
        <w:t xml:space="preserve"> </w:t>
      </w:r>
      <w:r>
        <w:rPr>
          <w:rFonts w:ascii="Verdana" w:hAnsi="Verdana"/>
          <w:rtl w:val="0"/>
          <w:lang w:val="it-IT"/>
        </w:rPr>
        <w:t xml:space="preserve">bonus di </w:t>
      </w:r>
      <w:r>
        <w:rPr>
          <w:rFonts w:ascii="Verdana" w:hAnsi="Verdana" w:hint="default"/>
          <w:rtl w:val="0"/>
          <w:lang w:val="it-IT"/>
        </w:rPr>
        <w:t xml:space="preserve">€ </w:t>
      </w:r>
      <w:r>
        <w:rPr>
          <w:rFonts w:ascii="Verdana" w:hAnsi="Verdana"/>
          <w:rtl w:val="0"/>
          <w:lang w:val="it-IT"/>
        </w:rPr>
        <w:t>600 per i lavoratori autonomi</w:t>
      </w:r>
    </w:p>
    <w:p>
      <w:pPr>
        <w:pStyle w:val="Normale"/>
        <w:ind w:left="1440" w:firstLine="0"/>
        <w:jc w:val="both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13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 xml:space="preserve">che nel nucleo familiare sono presenti </w:t>
      </w:r>
    </w:p>
    <w:p>
      <w:pPr>
        <w:pStyle w:val="Normale"/>
        <w:numPr>
          <w:ilvl w:val="0"/>
          <w:numId w:val="15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persone disabili o in stato di non autosufficienza</w:t>
      </w:r>
    </w:p>
    <w:p>
      <w:pPr>
        <w:pStyle w:val="Normale"/>
        <w:jc w:val="both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16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di essere a conoscenza che il buono non d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diritto all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 xml:space="preserve">acquisto di superalcolici e non </w:t>
      </w:r>
      <w:r>
        <w:rPr>
          <w:rFonts w:ascii="Verdana" w:hAnsi="Verdana" w:hint="default"/>
          <w:rtl w:val="0"/>
          <w:lang w:val="it-IT"/>
        </w:rPr>
        <w:t xml:space="preserve">è </w:t>
      </w:r>
      <w:r>
        <w:rPr>
          <w:rFonts w:ascii="Verdana" w:hAnsi="Verdana"/>
          <w:rtl w:val="0"/>
          <w:lang w:val="it-IT"/>
        </w:rPr>
        <w:t>cedibile, non d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diritto a resto ed ha una validit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predefinita (scadenza entro il 15/4);</w:t>
      </w:r>
    </w:p>
    <w:p>
      <w:pPr>
        <w:pStyle w:val="Normale"/>
        <w:jc w:val="both"/>
        <w:rPr>
          <w:rFonts w:ascii="Verdana" w:cs="Verdana" w:hAnsi="Verdana" w:eastAsia="Verdana"/>
        </w:rPr>
      </w:pPr>
    </w:p>
    <w:p>
      <w:pPr>
        <w:pStyle w:val="Normale"/>
        <w:numPr>
          <w:ilvl w:val="0"/>
          <w:numId w:val="4"/>
        </w:numPr>
        <w:bidi w:val="0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di essere consapevole che, al termine dell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>emergenza potr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essere richiesta documentazione attestante quanto sopra dichiarato e che la presente dichiarazione verr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inviata alle autorit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competenti per gli accertamenti opportuni.</w:t>
      </w:r>
    </w:p>
    <w:p>
      <w:pPr>
        <w:pStyle w:val="Normale"/>
        <w:ind w:left="720" w:firstLine="0"/>
        <w:jc w:val="both"/>
        <w:rPr>
          <w:rFonts w:ascii="Verdana" w:cs="Verdana" w:hAnsi="Verdana" w:eastAsia="Verdana"/>
        </w:rPr>
      </w:pPr>
    </w:p>
    <w:p>
      <w:pPr>
        <w:pStyle w:val="Normale"/>
        <w:jc w:val="both"/>
        <w:rPr>
          <w:rFonts w:ascii="Verdana" w:cs="Verdana" w:hAnsi="Verdana" w:eastAsia="Verdana"/>
        </w:rPr>
      </w:pPr>
      <w:r>
        <w:rPr>
          <w:rFonts w:ascii="Verdana" w:cs="Verdana" w:hAnsi="Verdana" w:eastAsia="Verdana"/>
        </w:rPr>
        <w:tab/>
        <w:tab/>
      </w:r>
    </w:p>
    <w:p>
      <w:pPr>
        <w:pStyle w:val="Corpo testo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Autorizzo il Comune di residenza al trattamento dei dati dichiarati nella presente domanda e nei limiti delle vigenti disposizioni di Legge</w:t>
      </w:r>
    </w:p>
    <w:p>
      <w:pPr>
        <w:pStyle w:val="Corpo testo"/>
        <w:rPr>
          <w:rFonts w:ascii="Verdana" w:cs="Verdana" w:hAnsi="Verdana" w:eastAsia="Verdana"/>
        </w:rPr>
      </w:pPr>
    </w:p>
    <w:p>
      <w:pPr>
        <w:pStyle w:val="Corpo testo"/>
        <w:rPr>
          <w:rFonts w:ascii="Verdana" w:cs="Verdana" w:hAnsi="Verdana" w:eastAsia="Verdana"/>
        </w:rPr>
      </w:pPr>
    </w:p>
    <w:p>
      <w:pPr>
        <w:pStyle w:val="Corpo testo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DATA_____________</w:t>
        <w:tab/>
        <w:tab/>
        <w:tab/>
        <w:tab/>
        <w:tab/>
        <w:t xml:space="preserve">          FIRMA</w:t>
      </w:r>
    </w:p>
    <w:p>
      <w:pPr>
        <w:pStyle w:val="Corpo testo"/>
        <w:rPr>
          <w:rFonts w:ascii="Verdana" w:cs="Verdana" w:hAnsi="Verdana" w:eastAsia="Verdana"/>
        </w:rPr>
      </w:pPr>
    </w:p>
    <w:p>
      <w:pPr>
        <w:pStyle w:val="Corpo testo"/>
        <w:rPr>
          <w:rFonts w:ascii="Verdana" w:cs="Verdana" w:hAnsi="Verdana" w:eastAsia="Verdana"/>
        </w:rPr>
      </w:pPr>
      <w:r>
        <w:rPr>
          <w:rFonts w:ascii="Verdana" w:cs="Verdana" w:hAnsi="Verdana" w:eastAsia="Verdana"/>
          <w:rtl w:val="0"/>
        </w:rPr>
        <w:tab/>
        <w:tab/>
        <w:tab/>
        <w:tab/>
        <w:tab/>
        <w:tab/>
        <w:tab/>
        <w:t>_____________________________</w:t>
      </w:r>
    </w:p>
    <w:p>
      <w:pPr>
        <w:pStyle w:val="Default"/>
        <w:pBdr>
          <w:top w:val="nil"/>
          <w:left w:val="nil"/>
          <w:bottom w:val="single" w:color="000000" w:sz="12" w:space="0" w:shadow="0" w:frame="0"/>
          <w:right w:val="nil"/>
        </w:pBdr>
        <w:spacing w:line="360" w:lineRule="auto"/>
        <w:jc w:val="both"/>
        <w:rPr>
          <w:rFonts w:ascii="Verdana" w:cs="Verdana" w:hAnsi="Verdana" w:eastAsia="Verdana"/>
        </w:rPr>
      </w:pPr>
    </w:p>
    <w:p>
      <w:pPr>
        <w:pStyle w:val="Intestazione"/>
        <w:tabs>
          <w:tab w:val="left" w:pos="708"/>
        </w:tabs>
        <w:jc w:val="both"/>
        <w:rPr>
          <w:rFonts w:ascii="Verdana" w:cs="Verdana" w:hAnsi="Verdana" w:eastAsia="Verdana"/>
          <w:i w:val="1"/>
          <w:iCs w:val="1"/>
        </w:rPr>
      </w:pPr>
      <w:r>
        <w:rPr>
          <w:rFonts w:ascii="Verdana" w:hAnsi="Verdana"/>
          <w:i w:val="1"/>
          <w:iCs w:val="1"/>
          <w:rtl w:val="0"/>
          <w:lang w:val="it-IT"/>
        </w:rPr>
        <w:t>Da compilare a cura dell</w:t>
      </w:r>
      <w:r>
        <w:rPr>
          <w:rFonts w:ascii="Verdana" w:hAnsi="Verdana" w:hint="default"/>
          <w:i w:val="1"/>
          <w:iCs w:val="1"/>
          <w:rtl w:val="0"/>
          <w:lang w:val="it-IT"/>
        </w:rPr>
        <w:t>’</w:t>
      </w:r>
      <w:r>
        <w:rPr>
          <w:rFonts w:ascii="Verdana" w:hAnsi="Verdana"/>
          <w:i w:val="1"/>
          <w:iCs w:val="1"/>
          <w:rtl w:val="0"/>
          <w:lang w:val="it-IT"/>
        </w:rPr>
        <w:t>operatore:</w:t>
      </w:r>
    </w:p>
    <w:p>
      <w:pPr>
        <w:pStyle w:val="Intestazione"/>
        <w:tabs>
          <w:tab w:val="left" w:pos="708"/>
        </w:tabs>
        <w:jc w:val="both"/>
        <w:rPr>
          <w:rFonts w:ascii="Verdana" w:cs="Verdana" w:hAnsi="Verdana" w:eastAsia="Verdana"/>
          <w:i w:val="1"/>
          <w:iCs w:val="1"/>
        </w:rPr>
      </w:pPr>
    </w:p>
    <w:p>
      <w:pPr>
        <w:pStyle w:val="Intestazione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DOMANDA NON ACCOLTA</w:t>
      </w:r>
    </w:p>
    <w:p>
      <w:pPr>
        <w:pStyle w:val="Intestazione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 xml:space="preserve">DOMANDA ACCOLTA PER UN VALORE DI </w:t>
      </w:r>
      <w:r>
        <w:rPr>
          <w:rFonts w:ascii="Verdana" w:hAnsi="Verdana" w:hint="default"/>
          <w:rtl w:val="0"/>
          <w:lang w:val="it-IT"/>
        </w:rPr>
        <w:t>€</w:t>
      </w:r>
      <w:r>
        <w:rPr>
          <w:rFonts w:ascii="Verdana" w:hAnsi="Verdana"/>
          <w:rtl w:val="0"/>
          <w:lang w:val="it-IT"/>
        </w:rPr>
        <w:t>__________________</w:t>
      </w:r>
    </w:p>
    <w:p>
      <w:pPr>
        <w:pStyle w:val="Intestazione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CONSEGNATI BUONI DAL  N___________ AL N______________</w:t>
      </w:r>
    </w:p>
    <w:p>
      <w:pPr>
        <w:pStyle w:val="Intestazione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Verdana" w:cs="Verdana" w:hAnsi="Verdana" w:eastAsia="Verdana"/>
          <w:rtl w:val="0"/>
          <w:lang w:val="it-IT"/>
        </w:rPr>
      </w:pPr>
      <w:r>
        <w:rPr>
          <w:rFonts w:ascii="Verdana" w:hAnsi="Verdana"/>
          <w:rtl w:val="0"/>
          <w:lang w:val="it-IT"/>
        </w:rPr>
        <w:t>CODICE IDENTIFICATIVO DEL NUCLEO BENEFICIARIO: ______________</w:t>
      </w:r>
    </w:p>
    <w:p>
      <w:pPr>
        <w:pStyle w:val="Intestazione"/>
        <w:tabs>
          <w:tab w:val="left" w:pos="708"/>
        </w:tabs>
        <w:spacing w:line="360" w:lineRule="auto"/>
        <w:ind w:left="720" w:firstLine="0"/>
        <w:jc w:val="both"/>
        <w:rPr>
          <w:rFonts w:ascii="Verdana" w:cs="Verdana" w:hAnsi="Verdana" w:eastAsia="Verdana"/>
        </w:rPr>
      </w:pPr>
    </w:p>
    <w:p>
      <w:pPr>
        <w:pStyle w:val="Intestazione"/>
        <w:tabs>
          <w:tab w:val="left" w:pos="708"/>
        </w:tabs>
        <w:spacing w:line="360" w:lineRule="auto"/>
        <w:jc w:val="both"/>
        <w:rPr>
          <w:rFonts w:ascii="Verdana" w:cs="Verdana" w:hAnsi="Verdana" w:eastAsia="Verdana"/>
        </w:rPr>
      </w:pPr>
      <w:r>
        <w:rPr>
          <w:rFonts w:ascii="Verdana" w:cs="Verdana" w:hAnsi="Verdana" w:eastAsia="Verdana"/>
          <w:rtl w:val="0"/>
        </w:rPr>
        <w:tab/>
        <w:tab/>
        <w:t xml:space="preserve">                                  Firma operatore</w:t>
      </w:r>
    </w:p>
    <w:p>
      <w:pPr>
        <w:pStyle w:val="Intestazione"/>
        <w:tabs>
          <w:tab w:val="left" w:pos="708"/>
        </w:tabs>
        <w:spacing w:line="360" w:lineRule="auto"/>
        <w:ind w:left="720" w:firstLine="0"/>
        <w:jc w:val="both"/>
        <w:rPr>
          <w:rFonts w:ascii="Verdana" w:cs="Verdana" w:hAnsi="Verdana" w:eastAsia="Verdana"/>
        </w:rPr>
      </w:pPr>
      <w:r>
        <w:rPr>
          <w:rFonts w:ascii="Verdana" w:cs="Verdana" w:hAnsi="Verdana" w:eastAsia="Verdana"/>
          <w:rtl w:val="0"/>
        </w:rPr>
        <w:tab/>
        <w:t xml:space="preserve">                                 _______________________</w:t>
      </w:r>
    </w:p>
    <w:p>
      <w:pPr>
        <w:pStyle w:val="Intestazione"/>
        <w:tabs>
          <w:tab w:val="left" w:pos="708"/>
        </w:tabs>
        <w:spacing w:line="360" w:lineRule="auto"/>
        <w:ind w:left="720" w:firstLine="0"/>
        <w:jc w:val="both"/>
        <w:rPr>
          <w:rFonts w:ascii="Verdana" w:cs="Verdana" w:hAnsi="Verdana" w:eastAsia="Verdana"/>
        </w:rPr>
      </w:pPr>
    </w:p>
    <w:p>
      <w:pPr>
        <w:pStyle w:val="Intestazione"/>
        <w:tabs>
          <w:tab w:val="left" w:pos="708"/>
        </w:tabs>
        <w:spacing w:line="360" w:lineRule="auto"/>
        <w:ind w:left="720" w:firstLine="0"/>
        <w:jc w:val="both"/>
        <w:rPr>
          <w:rFonts w:ascii="Verdana" w:cs="Verdana" w:hAnsi="Verdana" w:eastAsia="Verdana"/>
        </w:rPr>
      </w:pPr>
    </w:p>
    <w:p>
      <w:pPr>
        <w:pStyle w:val="Normale"/>
        <w:jc w:val="center"/>
        <w:rPr>
          <w:rFonts w:ascii="Verdana" w:cs="Verdana" w:hAnsi="Verdana" w:eastAsia="Verdana"/>
          <w:b w:val="1"/>
          <w:bCs w:val="1"/>
        </w:rPr>
      </w:pPr>
      <w:r>
        <w:rPr>
          <w:rFonts w:ascii="Verdana" w:hAnsi="Verdana"/>
          <w:b w:val="1"/>
          <w:bCs w:val="1"/>
          <w:rtl w:val="0"/>
          <w:lang w:val="it-IT"/>
        </w:rPr>
        <w:t>INFORMATIVA ARTT. 13 E 14 DEL REGOLAMENTO (UE) 2016/679</w:t>
      </w:r>
    </w:p>
    <w:p>
      <w:pPr>
        <w:pStyle w:val="Normale"/>
        <w:jc w:val="both"/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e"/>
        <w:jc w:val="both"/>
        <w:rPr>
          <w:rFonts w:ascii="Verdana" w:cs="Verdana" w:hAnsi="Verdana" w:eastAsia="Verdana"/>
          <w:b w:val="1"/>
          <w:bCs w:val="1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Soggetti interessati: utenti, soggetti afferenti al Servizio Sociale.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it-IT"/>
        </w:rPr>
        <w:t>Il Comune di CHIAVARI, nella qualit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di Titolare del trattamento dei Suoi dati personali, ai sensi e per gli effetti del Regolamento (UE) 2016/679 di seguito 'GDPR', con la presente La informa che la citata normativa prevede la tutela degli interessati rispetto al trattamento dei dati personali e che tale trattamento sar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improntato ai principi di correttezza, liceit</w:t>
      </w:r>
      <w:r>
        <w:rPr>
          <w:rFonts w:ascii="Verdana" w:hAnsi="Verdana" w:hint="default"/>
          <w:sz w:val="20"/>
          <w:szCs w:val="20"/>
          <w:rtl w:val="0"/>
          <w:lang w:val="it-IT"/>
        </w:rPr>
        <w:t>à</w:t>
      </w:r>
      <w:r>
        <w:rPr>
          <w:rFonts w:ascii="Verdana" w:hAnsi="Verdana"/>
          <w:sz w:val="20"/>
          <w:szCs w:val="20"/>
          <w:rtl w:val="0"/>
          <w:lang w:val="it-IT"/>
        </w:rPr>
        <w:t>, trasparenza e di tutela della Sua riservatezza e dei Suoi diritti.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it-IT"/>
        </w:rPr>
        <w:t>Per realizzare le finalit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di rilevante interesse pubblico, o relative alla gestione del servizio, il Titolare ha necessit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di trattare i suoi dati personali, tali dati possono rientrare nelle categorie di dati:</w:t>
      </w:r>
    </w:p>
    <w:p>
      <w:pPr>
        <w:pStyle w:val="Paragrafo elenco"/>
        <w:numPr>
          <w:ilvl w:val="0"/>
          <w:numId w:val="20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comuni (anagrafica);</w:t>
      </w:r>
    </w:p>
    <w:p>
      <w:pPr>
        <w:pStyle w:val="Paragrafo elenco"/>
        <w:numPr>
          <w:ilvl w:val="0"/>
          <w:numId w:val="20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particolari in riferimento all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art. 9 del GDPR (origini razziali o etniche, le opinioni politiche, le convinzioni religiose o filosofiche, 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appartenenza sindacale, dati genetici, dati biometrici, dati relativi alla salute o alla vita sessuale o all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orientamento sessuale della persona);</w:t>
      </w:r>
    </w:p>
    <w:p>
      <w:pPr>
        <w:pStyle w:val="Paragrafo elenco"/>
        <w:numPr>
          <w:ilvl w:val="0"/>
          <w:numId w:val="20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relativi a condanne in riferimento all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art. 10 del GDPR (dati personali relativi alle condanne penali e ai reati o a connesse misure di sicurezza)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it-IT"/>
        </w:rPr>
        <w:t>I Suoi dati personali verranno trattati in accordo alle disposizioni legislative della normativa sopra richiamata e degli obblighi di riservatezza ivi previsti.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Finalit</w:t>
      </w:r>
      <w:r>
        <w:rPr>
          <w:rFonts w:ascii="Verdana" w:hAnsi="Verdan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 xml:space="preserve">e base giuridica del trattamento: 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il trattamento dei dati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è </w:t>
      </w:r>
      <w:r>
        <w:rPr>
          <w:rFonts w:ascii="Verdana" w:hAnsi="Verdana"/>
          <w:sz w:val="20"/>
          <w:szCs w:val="20"/>
          <w:rtl w:val="0"/>
          <w:lang w:val="it-IT"/>
        </w:rPr>
        <w:t>finalizzato all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esecuzione dei compiti di interesse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it-IT"/>
        </w:rPr>
        <w:t>pubblico o comunque connessi all'esercizio dei pubblici poteri, in particolare i Suoi dati verranno trattati per le seguenti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it-IT"/>
        </w:rPr>
        <w:t>finalit</w:t>
      </w:r>
      <w:r>
        <w:rPr>
          <w:rFonts w:ascii="Verdana" w:hAnsi="Verdana" w:hint="default"/>
          <w:sz w:val="20"/>
          <w:szCs w:val="20"/>
          <w:rtl w:val="0"/>
          <w:lang w:val="it-IT"/>
        </w:rPr>
        <w:t>à</w:t>
      </w:r>
      <w:r>
        <w:rPr>
          <w:rFonts w:ascii="Verdana" w:hAnsi="Verdana"/>
          <w:sz w:val="20"/>
          <w:szCs w:val="20"/>
          <w:rtl w:val="0"/>
          <w:lang w:val="it-IT"/>
        </w:rPr>
        <w:t>:</w:t>
      </w:r>
    </w:p>
    <w:p>
      <w:pPr>
        <w:pStyle w:val="Paragrafo elenco"/>
        <w:numPr>
          <w:ilvl w:val="0"/>
          <w:numId w:val="22"/>
        </w:numPr>
        <w:bidi w:val="0"/>
        <w:spacing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segretariato sociale e presa in carico;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attivazione servizio pasti a domicilio;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attivazione servizio di assistenza domiciliare;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attivazione servizio telesoccorso;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attivazione intervento educativo individualizzato e/o di gruppo;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attivazione percorso di inclusione sociale;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erogazione contributo continuativo;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erogazione contributo una tantum;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Reddito d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Inclusione;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 xml:space="preserve">agevolazioni tariffarie disagio economico (BONUS ENEL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– 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GAS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– 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IDRICO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– </w:t>
      </w:r>
      <w:r>
        <w:rPr>
          <w:rFonts w:ascii="Verdana" w:hAnsi="Verdana"/>
          <w:sz w:val="20"/>
          <w:szCs w:val="20"/>
          <w:rtl w:val="0"/>
          <w:lang w:val="it-IT"/>
        </w:rPr>
        <w:t>TARI);</w:t>
      </w:r>
    </w:p>
    <w:p>
      <w:pPr>
        <w:pStyle w:val="Paragrafo elenco"/>
        <w:numPr>
          <w:ilvl w:val="0"/>
          <w:numId w:val="25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 xml:space="preserve">interventi economici per la non autosufficienza (FRNA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– </w:t>
      </w:r>
      <w:r>
        <w:rPr>
          <w:rFonts w:ascii="Verdana" w:hAnsi="Verdana"/>
          <w:sz w:val="20"/>
          <w:szCs w:val="20"/>
          <w:rtl w:val="0"/>
          <w:lang w:val="it-IT"/>
        </w:rPr>
        <w:t>GRAVISSIME DISABILITA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’ – </w:t>
      </w:r>
      <w:r>
        <w:rPr>
          <w:rFonts w:ascii="Verdana" w:hAnsi="Verdana"/>
          <w:sz w:val="20"/>
          <w:szCs w:val="20"/>
          <w:rtl w:val="0"/>
          <w:lang w:val="it-IT"/>
        </w:rPr>
        <w:t>VITA INDIPENDENTE);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iscrizione al servizio di trasporto scolastico;</w:t>
      </w:r>
    </w:p>
    <w:p>
      <w:pPr>
        <w:pStyle w:val="Paragrafo elenco"/>
        <w:numPr>
          <w:ilvl w:val="0"/>
          <w:numId w:val="26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iscrizione al servizio di refezione scolastica ed eventuale agevolazione economica;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rilascio carta BLU;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borse di studio;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assegno di maternit</w:t>
      </w:r>
      <w:r>
        <w:rPr>
          <w:rFonts w:ascii="Verdana" w:hAnsi="Verdana" w:hint="default"/>
          <w:sz w:val="20"/>
          <w:szCs w:val="20"/>
          <w:rtl w:val="0"/>
          <w:lang w:val="it-IT"/>
        </w:rPr>
        <w:t>à</w:t>
      </w:r>
      <w:r>
        <w:rPr>
          <w:rFonts w:ascii="Verdana" w:hAnsi="Verdana"/>
          <w:sz w:val="20"/>
          <w:szCs w:val="20"/>
          <w:rtl w:val="0"/>
          <w:lang w:val="it-IT"/>
        </w:rPr>
        <w:t>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assegno per nuclei con tre o pi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ù </w:t>
      </w:r>
      <w:r>
        <w:rPr>
          <w:rFonts w:ascii="Verdana" w:hAnsi="Verdana"/>
          <w:sz w:val="20"/>
          <w:szCs w:val="20"/>
          <w:rtl w:val="0"/>
          <w:lang w:val="it-IT"/>
        </w:rPr>
        <w:t>figli minori;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iscrizione al nido d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infanzia comunale M. Soracco e prolungamento estivo;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iscrizione alla Scuola dell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Infanzia Comunale S. G. BOSCO;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 xml:space="preserve">percorso di adozione nazionale e/o internazionale, sostegno post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– </w:t>
      </w:r>
      <w:r>
        <w:rPr>
          <w:rFonts w:ascii="Verdana" w:hAnsi="Verdana"/>
          <w:sz w:val="20"/>
          <w:szCs w:val="20"/>
          <w:rtl w:val="0"/>
          <w:lang w:val="it-IT"/>
        </w:rPr>
        <w:t>adozione;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percorso di affido eterofamiliare;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contributi ad associazioni;</w:t>
      </w:r>
    </w:p>
    <w:p>
      <w:pPr>
        <w:pStyle w:val="Paragrafo elenco"/>
        <w:numPr>
          <w:ilvl w:val="0"/>
          <w:numId w:val="24"/>
        </w:numPr>
        <w:bidi w:val="0"/>
        <w:spacing w:after="0" w:line="240" w:lineRule="auto"/>
        <w:ind w:right="0"/>
        <w:jc w:val="left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altro (specificare) _____________________________________________________;</w:t>
      </w:r>
    </w:p>
    <w:p>
      <w:pPr>
        <w:pStyle w:val="Paragrafo elenco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Fonts w:ascii="Verdana" w:cs="Verdana" w:hAnsi="Verdana" w:eastAsia="Verdana"/>
          <w:color w:val="000000"/>
          <w:sz w:val="20"/>
          <w:szCs w:val="20"/>
          <w:u w:color="00000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Base giuridica: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Legge n.328/2000 </w:t>
      </w:r>
      <w:r>
        <w:rPr>
          <w:rFonts w:ascii="Verdana" w:hAnsi="Verdana" w:hint="default"/>
          <w:sz w:val="20"/>
          <w:szCs w:val="20"/>
          <w:rtl w:val="0"/>
          <w:lang w:val="it-IT"/>
        </w:rPr>
        <w:t>“</w:t>
      </w:r>
      <w:r>
        <w:rPr>
          <w:rFonts w:ascii="Verdana" w:hAnsi="Verdana"/>
          <w:sz w:val="20"/>
          <w:szCs w:val="20"/>
          <w:rtl w:val="0"/>
          <w:lang w:val="it-IT"/>
        </w:rPr>
        <w:t>Legge quadro per la realizzazione del sistema integrato di interventi e servizi sociali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”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e specifiche normative regionali di riferimento.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color w:val="000000"/>
          <w:sz w:val="20"/>
          <w:szCs w:val="20"/>
          <w:u w:color="000000"/>
          <w:rtl w:val="0"/>
          <w:lang w:val="it-IT"/>
        </w:rPr>
        <w:t>Conseguenze del mancato conferimento: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 il trattamento dei dati funzionali per l'espletamento di tali obblighi 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è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necessario per una corretta gestione del rapporto ed il loro conferimento 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è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obbligatorio per attuare le finalit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sopra indicate. Il Titolare rende noto, inoltre, che l'eventuale non comunicazione, o comunicazione errata, di una delle informazioni obbligatorie, pu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ò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causare l'impossibilit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del Titolare di garantire la congruit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del trattamento stesso.</w:t>
      </w:r>
    </w:p>
    <w:p>
      <w:pPr>
        <w:pStyle w:val="Normale"/>
        <w:jc w:val="both"/>
        <w:rPr>
          <w:rFonts w:ascii="Verdana" w:cs="Verdana" w:hAnsi="Verdana" w:eastAsia="Verdana"/>
          <w:color w:val="000000"/>
          <w:sz w:val="20"/>
          <w:szCs w:val="20"/>
          <w:u w:color="000000"/>
        </w:rPr>
      </w:pPr>
      <w:r>
        <w:rPr>
          <w:rFonts w:ascii="Verdana" w:hAnsi="Verdana"/>
          <w:b w:val="1"/>
          <w:bCs w:val="1"/>
          <w:color w:val="000000"/>
          <w:sz w:val="20"/>
          <w:szCs w:val="20"/>
          <w:u w:color="000000"/>
          <w:rtl w:val="0"/>
          <w:lang w:val="it-IT"/>
        </w:rPr>
        <w:t>Modalit</w:t>
      </w:r>
      <w:r>
        <w:rPr>
          <w:rFonts w:ascii="Verdana" w:hAnsi="Verdana" w:hint="default"/>
          <w:b w:val="1"/>
          <w:bCs w:val="1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b w:val="1"/>
          <w:bCs w:val="1"/>
          <w:color w:val="000000"/>
          <w:sz w:val="20"/>
          <w:szCs w:val="20"/>
          <w:u w:color="000000"/>
          <w:rtl w:val="0"/>
          <w:lang w:val="it-IT"/>
        </w:rPr>
        <w:t xml:space="preserve">e sicurezza del trattamento: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Il trattamento 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è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effettuato con strumenti manuali e/o informatici e telematici, in modo da garantire la sicurezza, l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>’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integrit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e la riservatezza dei dati nel rispetto delle misure organizzative fisiche e logiche, previste dalle disposizioni vigenti, in modo da ridurre al minimo i rischi di distruzione o perdita, accesso non consentito, modifica e divulgazione non autorizzata nel rispetto delle modalit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di cui agli artt. 6, 32 del GDPR, nonch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é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mediante l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>’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applicazione delle c.d. 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>“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misure minime di sicurezza ICT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”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per le P.A. circolare n. 2/2017.</w:t>
      </w:r>
    </w:p>
    <w:p>
      <w:pPr>
        <w:pStyle w:val="Normale"/>
        <w:jc w:val="both"/>
        <w:rPr>
          <w:rFonts w:ascii="Verdana" w:cs="Verdana" w:hAnsi="Verdana" w:eastAsia="Verdana"/>
          <w:color w:val="000000"/>
          <w:sz w:val="20"/>
          <w:szCs w:val="20"/>
          <w:u w:color="000000"/>
        </w:rPr>
      </w:pPr>
    </w:p>
    <w:p>
      <w:pPr>
        <w:pStyle w:val="Normale"/>
        <w:jc w:val="both"/>
        <w:rPr>
          <w:rFonts w:ascii="Verdana" w:cs="Verdana" w:hAnsi="Verdana" w:eastAsia="Verdana"/>
          <w:color w:val="000000"/>
          <w:sz w:val="20"/>
          <w:szCs w:val="20"/>
          <w:u w:color="000000"/>
        </w:rPr>
      </w:pPr>
      <w:r>
        <w:rPr>
          <w:rFonts w:ascii="Verdana" w:hAnsi="Verdana"/>
          <w:b w:val="1"/>
          <w:bCs w:val="1"/>
          <w:color w:val="000000"/>
          <w:sz w:val="20"/>
          <w:szCs w:val="20"/>
          <w:u w:color="000000"/>
          <w:rtl w:val="0"/>
          <w:lang w:val="it-IT"/>
        </w:rPr>
        <w:t xml:space="preserve">Destinatari: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per lo svolgimento di talune attivit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>à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, o per fornire supporto al funzionamento ed all'organizzazione dell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>’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attivit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>à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, alcuni dati potranno essere portati a conoscenza o comunicati a destinatari. Tali soggetti si distinguono in:</w:t>
      </w:r>
    </w:p>
    <w:p>
      <w:pPr>
        <w:pStyle w:val="Paragrafo elenco"/>
        <w:numPr>
          <w:ilvl w:val="0"/>
          <w:numId w:val="28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color w:val="000000"/>
          <w:sz w:val="20"/>
          <w:szCs w:val="20"/>
          <w:u w:color="000000"/>
          <w:rtl w:val="0"/>
          <w:lang w:val="it-IT"/>
        </w:rPr>
      </w:pPr>
      <w:r>
        <w:rPr>
          <w:rFonts w:ascii="Verdana" w:hAnsi="Verdana"/>
          <w:b w:val="1"/>
          <w:bCs w:val="1"/>
          <w:color w:val="000000"/>
          <w:sz w:val="20"/>
          <w:szCs w:val="20"/>
          <w:u w:val="single" w:color="000000"/>
          <w:rtl w:val="0"/>
          <w:lang w:val="it-IT"/>
        </w:rPr>
        <w:t>terzi: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Verdana" w:hAnsi="Verdana"/>
          <w:color w:val="231f20"/>
          <w:sz w:val="20"/>
          <w:szCs w:val="20"/>
          <w:u w:color="231f20"/>
          <w:rtl w:val="0"/>
          <w:lang w:val="it-IT"/>
        </w:rPr>
        <w:t>persone giuridiche, autorit</w:t>
      </w:r>
      <w:r>
        <w:rPr>
          <w:rFonts w:ascii="Verdana" w:hAnsi="Verdana" w:hint="default"/>
          <w:color w:val="231f20"/>
          <w:sz w:val="20"/>
          <w:szCs w:val="20"/>
          <w:u w:color="231f20"/>
          <w:rtl w:val="0"/>
          <w:lang w:val="it-IT"/>
        </w:rPr>
        <w:t xml:space="preserve">à </w:t>
      </w:r>
      <w:r>
        <w:rPr>
          <w:rFonts w:ascii="Verdana" w:hAnsi="Verdana"/>
          <w:color w:val="231f20"/>
          <w:sz w:val="20"/>
          <w:szCs w:val="20"/>
          <w:u w:color="231f20"/>
          <w:rtl w:val="0"/>
          <w:lang w:val="it-IT"/>
        </w:rPr>
        <w:t>pubbliche, servizio o altro organismo che non sia l</w:t>
      </w:r>
      <w:r>
        <w:rPr>
          <w:rFonts w:ascii="Verdana" w:hAnsi="Verdana" w:hint="default"/>
          <w:color w:val="231f20"/>
          <w:sz w:val="20"/>
          <w:szCs w:val="20"/>
          <w:u w:color="231f20"/>
          <w:rtl w:val="0"/>
          <w:lang w:val="it-IT"/>
        </w:rPr>
        <w:t>’</w:t>
      </w:r>
      <w:r>
        <w:rPr>
          <w:rFonts w:ascii="Verdana" w:hAnsi="Verdana"/>
          <w:color w:val="231f20"/>
          <w:sz w:val="20"/>
          <w:szCs w:val="20"/>
          <w:u w:color="231f20"/>
          <w:rtl w:val="0"/>
          <w:lang w:val="it-IT"/>
        </w:rPr>
        <w:t xml:space="preserve">interessato, il titolare del trattamento, il responsabile del trattamento e le persone autorizzate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responsabili del trattamento fra cui:</w:t>
      </w:r>
    </w:p>
    <w:p>
      <w:pPr>
        <w:pStyle w:val="Paragrafo elenco"/>
        <w:numPr>
          <w:ilvl w:val="0"/>
          <w:numId w:val="30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color w:val="000000"/>
          <w:sz w:val="20"/>
          <w:szCs w:val="20"/>
          <w:u w:color="000000"/>
          <w:rtl w:val="0"/>
          <w:lang w:val="it-IT"/>
        </w:rPr>
      </w:pP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soggetti/Enti, per obbligo giuridico, eventualmente la cui facolt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di accedere ai Suoi dati sia riconosciuta da obblighi di legge a titolo esemplificativo ASL 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–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UEPE 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–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SCUOLA ecc. ove previsto e necessario;</w:t>
      </w:r>
    </w:p>
    <w:p>
      <w:pPr>
        <w:pStyle w:val="Paragrafo elenco"/>
        <w:numPr>
          <w:ilvl w:val="0"/>
          <w:numId w:val="31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b w:val="1"/>
          <w:bCs w:val="1"/>
          <w:color w:val="000000"/>
          <w:sz w:val="20"/>
          <w:szCs w:val="20"/>
          <w:u w:val="single" w:color="000000"/>
          <w:rtl w:val="0"/>
          <w:lang w:val="it-IT"/>
        </w:rPr>
        <w:t>responsabili del trattamento: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 xml:space="preserve"> (la persona fisica o giuridica, l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>’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autorit</w:t>
      </w:r>
      <w:r>
        <w:rPr>
          <w:rFonts w:ascii="Verdana" w:hAnsi="Verdan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Verdana" w:hAnsi="Verdana"/>
          <w:color w:val="000000"/>
          <w:sz w:val="20"/>
          <w:szCs w:val="20"/>
          <w:u w:color="000000"/>
          <w:rtl w:val="0"/>
          <w:lang w:val="it-IT"/>
        </w:rPr>
        <w:t>pubblica, il servizio o altro organismo che tratta dati personali per conto del titolare del trattamento):</w:t>
      </w:r>
    </w:p>
    <w:p>
      <w:pPr>
        <w:pStyle w:val="Paragrafo elenco"/>
        <w:numPr>
          <w:ilvl w:val="0"/>
          <w:numId w:val="33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societ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e altri soggetti, consulenti e liberi professionisti a cui sono stati conferiti i mandati per la gestione degli adempimenti cogenti fiscali, amministrativi, contabili, in materia di consulenza legale, etc;</w:t>
      </w:r>
    </w:p>
    <w:p>
      <w:pPr>
        <w:pStyle w:val="Paragrafo elenco"/>
        <w:numPr>
          <w:ilvl w:val="0"/>
          <w:numId w:val="33"/>
        </w:numPr>
        <w:bidi w:val="0"/>
        <w:spacing w:after="0" w:line="240" w:lineRule="auto"/>
        <w:ind w:right="0"/>
        <w:jc w:val="both"/>
        <w:rPr>
          <w:rFonts w:ascii="Verdana" w:cs="Verdana" w:hAnsi="Verdana" w:eastAsia="Verdana"/>
          <w:sz w:val="20"/>
          <w:szCs w:val="20"/>
          <w:rtl w:val="0"/>
          <w:lang w:val="it-IT"/>
        </w:rPr>
      </w:pPr>
      <w:r>
        <w:rPr>
          <w:rFonts w:ascii="Verdana" w:hAnsi="Verdana"/>
          <w:sz w:val="20"/>
          <w:szCs w:val="20"/>
          <w:rtl w:val="0"/>
          <w:lang w:val="it-IT"/>
        </w:rPr>
        <w:t>fornitori di servizi di informatica, web, o altri servizi necessari al raggiungimento delle finalit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necessarie alla gestione del rapporto.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 xml:space="preserve">Diffusione: </w:t>
      </w:r>
      <w:r>
        <w:rPr>
          <w:rFonts w:ascii="Verdana" w:hAnsi="Verdana"/>
          <w:sz w:val="20"/>
          <w:szCs w:val="20"/>
          <w:rtl w:val="0"/>
          <w:lang w:val="it-IT"/>
        </w:rPr>
        <w:t>Per effetto di obbligo di legge (in materia di trasparenza D.Lgs. 33/2013, TUEL Testo Unico degli Enti Locali) alcune informazioni potranno essere pubblicate nei canali istituzionali (sito internet, albo pretorio, altro). In caso di diffusione di dati personali a mezzo degli strumenti sopra citati, contemperando le finalit</w:t>
      </w:r>
      <w:r>
        <w:rPr>
          <w:rFonts w:ascii="Verdana" w:hAnsi="Verdana" w:hint="default"/>
          <w:sz w:val="20"/>
          <w:szCs w:val="20"/>
          <w:rtl w:val="0"/>
          <w:lang w:val="it-IT"/>
        </w:rPr>
        <w:t>à</w:t>
      </w:r>
      <w:r>
        <w:rPr>
          <w:rFonts w:ascii="Verdana" w:hAnsi="Verdana"/>
          <w:sz w:val="20"/>
          <w:szCs w:val="20"/>
          <w:rtl w:val="0"/>
          <w:lang w:val="it-IT"/>
        </w:rPr>
        <w:t>, nel rispetto di quanto previsto dalle Linee guida dell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Autorit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Garante per la protezione dei dati, gli stessi, se necessario saranno limitati, anonimizzati, od omessi al fine di non creare pregiudizio.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 xml:space="preserve">Trasferimento dei dati in paesi Extra UE: </w:t>
      </w:r>
      <w:r>
        <w:rPr>
          <w:rFonts w:ascii="Verdana" w:hAnsi="Verdana"/>
          <w:sz w:val="20"/>
          <w:szCs w:val="20"/>
          <w:rtl w:val="0"/>
          <w:lang w:val="it-IT"/>
        </w:rPr>
        <w:t>i Suoi dati personali non vengono trasferiti in paesi extra UE.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Periodo di conservazione</w:t>
      </w:r>
      <w:r>
        <w:rPr>
          <w:rFonts w:ascii="Verdana" w:hAnsi="Verdana"/>
          <w:sz w:val="20"/>
          <w:szCs w:val="20"/>
          <w:rtl w:val="0"/>
          <w:lang w:val="it-IT"/>
        </w:rPr>
        <w:t>: Le segnaliamo che, nel rispetto dei principi di liceit</w:t>
      </w:r>
      <w:r>
        <w:rPr>
          <w:rFonts w:ascii="Verdana" w:hAnsi="Verdana" w:hint="default"/>
          <w:sz w:val="20"/>
          <w:szCs w:val="20"/>
          <w:rtl w:val="0"/>
          <w:lang w:val="it-IT"/>
        </w:rPr>
        <w:t>à</w:t>
      </w:r>
      <w:r>
        <w:rPr>
          <w:rFonts w:ascii="Verdana" w:hAnsi="Verdana"/>
          <w:sz w:val="20"/>
          <w:szCs w:val="20"/>
          <w:rtl w:val="0"/>
          <w:lang w:val="it-IT"/>
        </w:rPr>
        <w:t>, limitazione delle finalit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e minimizzazione dei dati, ai sensi dell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art. 5 del GDPR, il periodo di conservazione dei Suoi dati personali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è </w:t>
      </w:r>
      <w:r>
        <w:rPr>
          <w:rFonts w:ascii="Verdana" w:hAnsi="Verdana"/>
          <w:sz w:val="20"/>
          <w:szCs w:val="20"/>
          <w:rtl w:val="0"/>
          <w:lang w:val="it-IT"/>
        </w:rPr>
        <w:t>stabilito per un arco di tempo non superiore al conseguimento delle finalit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per le quali sono raccolti e trattati e nel rispetto dei tempi</w:t>
      </w: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it-IT"/>
        </w:rPr>
        <w:t>obbligatori prescritti dalla legge.</w:t>
      </w:r>
    </w:p>
    <w:p>
      <w:pPr>
        <w:pStyle w:val="Normale"/>
        <w:jc w:val="both"/>
        <w:rPr>
          <w:rFonts w:ascii="Verdana" w:cs="Verdana" w:hAnsi="Verdana" w:eastAsia="Verdana"/>
        </w:rPr>
      </w:pPr>
    </w:p>
    <w:p>
      <w:pPr>
        <w:pStyle w:val="Normale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Titolare del Trattamento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: il Titolare del trattamento dei dati, ai sensi della normativa </w:t>
      </w:r>
      <w:r>
        <w:rPr>
          <w:rFonts w:ascii="Verdana" w:hAnsi="Verdana" w:hint="default"/>
          <w:sz w:val="20"/>
          <w:szCs w:val="20"/>
          <w:rtl w:val="0"/>
          <w:lang w:val="it-IT"/>
        </w:rPr>
        <w:t xml:space="preserve">è </w:t>
      </w:r>
      <w:r>
        <w:rPr>
          <w:rFonts w:ascii="Verdana" w:hAnsi="Verdana"/>
          <w:sz w:val="20"/>
          <w:szCs w:val="20"/>
          <w:rtl w:val="0"/>
          <w:lang w:val="it-IT"/>
        </w:rPr>
        <w:t>il Comune di CHIAVARI, con sede in P.zza dell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>Orto n.1, a CHIAVARI, P.iva/Codice Fiscale: 00170160998 - 00592160105 nella persona del Sindaco, Dott. Marco Di Capua, suo legale rappresentante pro tempore.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it-IT"/>
        </w:rPr>
        <w:t>Mediante l</w:t>
      </w:r>
      <w:r>
        <w:rPr>
          <w:rFonts w:ascii="Verdana" w:hAnsi="Verdana" w:hint="default"/>
          <w:sz w:val="20"/>
          <w:szCs w:val="20"/>
          <w:rtl w:val="0"/>
          <w:lang w:val="it-IT"/>
        </w:rPr>
        <w:t>’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invio di una e-mail al seguente indirizzo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"mailto:segreteriadss15@comune.chiavari.ge.it"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segreteriadss15@comune.chiavari.ge.it</w:t>
      </w:r>
      <w:r>
        <w:rPr/>
        <w:fldChar w:fldCharType="end" w:fldLock="0"/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 o una PEC 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"mailto:comune.chiavari@cert.legalmail.it"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comune.chiavari@cert.legalmail.it</w:t>
      </w:r>
      <w:r>
        <w:rPr/>
        <w:fldChar w:fldCharType="end" w:fldLock="0"/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 potr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richiedere maggiori informazioni in merito ai dati conferiti. Il sito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"http://www.comune.chiavari.ge.it"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www.comune.chiavari.ge.it</w:t>
      </w:r>
      <w:r>
        <w:rPr/>
        <w:fldChar w:fldCharType="end" w:fldLock="0"/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 riporta ulteriori notizie in merito alle politiche privacy adottate dal nostro Ente.</w:t>
      </w:r>
    </w:p>
    <w:p>
      <w:pPr>
        <w:pStyle w:val="Normale"/>
        <w:jc w:val="both"/>
        <w:rPr>
          <w:rStyle w:val="Nessuno"/>
          <w:rFonts w:ascii="Verdana" w:cs="Verdana" w:hAnsi="Verdana" w:eastAsia="Verdana"/>
        </w:rPr>
      </w:pP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b w:val="1"/>
          <w:bCs w:val="1"/>
          <w:sz w:val="20"/>
          <w:szCs w:val="20"/>
          <w:rtl w:val="0"/>
          <w:lang w:val="it-IT"/>
        </w:rPr>
        <w:t>Il Responsabile del Procedimento per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 il Settore VI 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Politiche per la Persona 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la Dirigente - dott.ssa Maura Meschi come da nomina con Decreto Sindacale 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b w:val="1"/>
          <w:bCs w:val="1"/>
          <w:sz w:val="20"/>
          <w:szCs w:val="20"/>
          <w:rtl w:val="0"/>
          <w:lang w:val="it-IT"/>
        </w:rPr>
        <w:t>Il Responsabile della protezione dei dati (</w:t>
      </w:r>
      <w:r>
        <w:rPr>
          <w:rStyle w:val="Nessuno"/>
          <w:rFonts w:ascii="Verdana" w:hAnsi="Verdana" w:hint="default"/>
          <w:b w:val="1"/>
          <w:bCs w:val="1"/>
          <w:sz w:val="20"/>
          <w:szCs w:val="20"/>
          <w:rtl w:val="0"/>
          <w:lang w:val="it-IT"/>
        </w:rPr>
        <w:t>“</w:t>
      </w:r>
      <w:r>
        <w:rPr>
          <w:rStyle w:val="Nessuno"/>
          <w:rFonts w:ascii="Verdana" w:hAnsi="Verdana"/>
          <w:b w:val="1"/>
          <w:bCs w:val="1"/>
          <w:sz w:val="20"/>
          <w:szCs w:val="20"/>
          <w:rtl w:val="0"/>
          <w:lang w:val="it-IT"/>
        </w:rPr>
        <w:t>DPO</w:t>
      </w:r>
      <w:r>
        <w:rPr>
          <w:rStyle w:val="Nessuno"/>
          <w:rFonts w:ascii="Verdana" w:hAnsi="Verdana" w:hint="default"/>
          <w:b w:val="1"/>
          <w:bCs w:val="1"/>
          <w:sz w:val="20"/>
          <w:szCs w:val="20"/>
          <w:rtl w:val="0"/>
          <w:lang w:val="it-IT"/>
        </w:rPr>
        <w:t>”</w:t>
      </w:r>
      <w:r>
        <w:rPr>
          <w:rStyle w:val="Nessuno"/>
          <w:rFonts w:ascii="Verdana" w:hAnsi="Verdana"/>
          <w:b w:val="1"/>
          <w:bCs w:val="1"/>
          <w:sz w:val="20"/>
          <w:szCs w:val="20"/>
          <w:rtl w:val="0"/>
          <w:lang w:val="it-IT"/>
        </w:rPr>
        <w:t xml:space="preserve">) 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il Responsabile della protezione dei dati 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MASSIMO RAMELLO contattabile al seguente recapito: 01311826681;</w:t>
      </w:r>
    </w:p>
    <w:p>
      <w:pPr>
        <w:pStyle w:val="Normale"/>
        <w:jc w:val="both"/>
        <w:rPr>
          <w:rStyle w:val="Nessuno"/>
          <w:rFonts w:ascii="Verdana" w:cs="Verdana" w:hAnsi="Verdana" w:eastAsia="Verdana"/>
        </w:rPr>
      </w:pPr>
    </w:p>
    <w:p>
      <w:pPr>
        <w:pStyle w:val="Normale"/>
        <w:jc w:val="both"/>
        <w:rPr>
          <w:rStyle w:val="Nessuno"/>
          <w:rFonts w:ascii="Verdana" w:cs="Verdana" w:hAnsi="Verdana" w:eastAsia="Verdana"/>
          <w:b w:val="1"/>
          <w:bCs w:val="1"/>
          <w:sz w:val="20"/>
          <w:szCs w:val="20"/>
        </w:rPr>
      </w:pPr>
      <w:r>
        <w:rPr>
          <w:rStyle w:val="Nessuno"/>
          <w:rFonts w:ascii="Verdana" w:hAnsi="Verdana"/>
          <w:b w:val="1"/>
          <w:bCs w:val="1"/>
          <w:sz w:val="20"/>
          <w:szCs w:val="20"/>
          <w:rtl w:val="0"/>
          <w:lang w:val="it-IT"/>
        </w:rPr>
        <w:t>Reg.to UE 2016/679: Artt. 15, 16, 17, 18, 19, 20, 21, 22 - Diritti dell'Interessato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1. L'interessato ha diritto di ottenere la conferma dell'esistenza o meno di dati personali che lo riguardano, anche se non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ancora registrati, e la loro comunicazione in forma intelligibile.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2. L'interessato ha diritto di ottenere l'indicazione: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a. dell'origine dei dati personali;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b. delle finalit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e modalit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del trattamento;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c. della logica applicata in caso di trattamento effettuato con l'ausilio di strumenti elettronici;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d. degli estremi identificativi del titolare, dei responsabili e del rappresentante designato ai sensi dell'articolo 5, comma 2;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e. dei soggetti o delle categorie di soggetti ai quali i dati personali possono essere comunicati o che possono venirne a conoscenza in qualit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di rappresentante designato nel territorio dello Stato, di responsabili o incaricati.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3. L'interessato ha diritto di ottenere: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a. l'aggiornamento, la rettificazione ovvero, quando vi ha interesse, l'integrazione dei dati;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b. la cancellazione, la trasformazione in forma anonima o il blocco dei dati trattati in violazione di legge, compresi quelli di cui non 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necessaria la conservazione in relazione agli scopi per i quali i dati sono stati raccolti o successivamente trattati;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c.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d. la portabilit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dei dati.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4. L'interessato ha diritto di opporsi, in tutto o in parte: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a. per motivi legittimi al trattamento dei dati personali che lo riguardano, ancorch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é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pertinenti allo scopo della raccolta;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b. al trattamento di dati personali che lo riguardano a fini di invio di materiale pubblicitario o di vendita diretta o per il compimento di ricerche di mercato o di comunicazione commerciale.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b w:val="1"/>
          <w:bCs w:val="1"/>
          <w:sz w:val="20"/>
          <w:szCs w:val="20"/>
          <w:rtl w:val="0"/>
          <w:lang w:val="it-IT"/>
        </w:rPr>
        <w:t>Reclamo: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 Gli interessati, ricorrendone i presupposti, hanno, altres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>ì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, il diritto di proporre reclamo al Garante quale autorit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di controllo secondo le procedure previste. Per qualsiasi ulteriore informazione, e per far valere i diritti a Lei riconosciuti dal Regolamento europeo, potr</w:t>
      </w:r>
      <w:r>
        <w:rPr>
          <w:rStyle w:val="Nessuno"/>
          <w:rFonts w:ascii="Verdana" w:hAnsi="Verdana" w:hint="default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rivolgersi al titolare del trattamento ai riferimenti sopra riporti.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Luogo, data,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_______________________________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 xml:space="preserve">firma per presa visione: </w:t>
      </w:r>
    </w:p>
    <w:p>
      <w:pPr>
        <w:pStyle w:val="Normale"/>
        <w:jc w:val="both"/>
        <w:rPr>
          <w:rStyle w:val="Nessuno"/>
          <w:rFonts w:ascii="Verdana" w:cs="Verdana" w:hAnsi="Verdana" w:eastAsia="Verdana"/>
          <w:sz w:val="20"/>
          <w:szCs w:val="20"/>
        </w:rPr>
      </w:pPr>
    </w:p>
    <w:p>
      <w:pPr>
        <w:pStyle w:val="Normale"/>
        <w:jc w:val="both"/>
      </w:pPr>
      <w:r>
        <w:rPr>
          <w:rStyle w:val="Nessuno"/>
          <w:rFonts w:ascii="Verdana" w:hAnsi="Verdana"/>
          <w:sz w:val="20"/>
          <w:szCs w:val="20"/>
          <w:rtl w:val="0"/>
          <w:lang w:val="it-IT"/>
        </w:rPr>
        <w:t>_______________________________</w:t>
      </w:r>
    </w:p>
    <w:sectPr>
      <w:headerReference w:type="default" r:id="rId8"/>
      <w:footerReference w:type="default" r:id="rId9"/>
      <w:pgSz w:w="11900" w:h="16840" w:orient="portrait"/>
      <w:pgMar w:top="720" w:right="720" w:bottom="720" w:left="7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  <w:font w:name="Garamond-BoldItalic">
    <w:charset w:val="00"/>
    <w:family w:val="roman"/>
    <w:pitch w:val="default"/>
  </w:font>
  <w:font w:name="Elephant">
    <w:charset w:val="00"/>
    <w:family w:val="roman"/>
    <w:pitch w:val="default"/>
  </w:font>
  <w:font w:name="Calibri Light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Comic Sans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pBdr>
        <w:top w:val="single" w:color="000000" w:sz="4" w:space="0" w:shadow="0" w:frame="0"/>
        <w:left w:val="nil"/>
        <w:bottom w:val="nil"/>
        <w:right w:val="nil"/>
      </w:pBdr>
      <w:tabs>
        <w:tab w:val="center" w:pos="-2550"/>
        <w:tab w:val="right" w:pos="-2320"/>
        <w:tab w:val="clear" w:pos="4819"/>
        <w:tab w:val="clear" w:pos="9638"/>
      </w:tabs>
      <w:ind w:left="540" w:right="638" w:firstLine="0"/>
      <w:jc w:val="center"/>
      <w:rPr>
        <w:rFonts w:ascii="Elephant" w:cs="Elephant" w:hAnsi="Elephant" w:eastAsia="Elephant"/>
        <w:i w:val="1"/>
        <w:iCs w:val="1"/>
        <w:color w:val="0000ff"/>
        <w:sz w:val="8"/>
        <w:szCs w:val="8"/>
        <w:u w:color="0000ff"/>
      </w:rPr>
    </w:pPr>
  </w:p>
  <w:p>
    <w:pPr>
      <w:pStyle w:val="Piè di pagina"/>
      <w:tabs>
        <w:tab w:val="left" w:pos="720"/>
        <w:tab w:val="center" w:pos="3010"/>
        <w:tab w:val="center" w:pos="3010"/>
        <w:tab w:val="right" w:pos="3240"/>
        <w:tab w:val="clear" w:pos="4819"/>
        <w:tab w:val="clear" w:pos="9638"/>
      </w:tabs>
      <w:ind w:left="540" w:right="360" w:firstLine="0"/>
    </w:pPr>
    <w:r>
      <w:rPr>
        <w:rFonts w:ascii="Verdana" w:hAnsi="Verdana"/>
        <w:sz w:val="20"/>
        <w:szCs w:val="20"/>
        <w:rtl w:val="0"/>
        <w:lang w:val="it-IT"/>
      </w:rPr>
      <w:t>Piazza  N.S.dell</w:t>
    </w:r>
    <w:r>
      <w:rPr>
        <w:rFonts w:ascii="Verdana" w:hAnsi="Verdana" w:hint="default"/>
        <w:sz w:val="20"/>
        <w:szCs w:val="20"/>
        <w:rtl w:val="0"/>
        <w:lang w:val="it-IT"/>
      </w:rPr>
      <w:t>’</w:t>
    </w:r>
    <w:r>
      <w:rPr>
        <w:rFonts w:ascii="Verdana" w:hAnsi="Verdana"/>
        <w:sz w:val="20"/>
        <w:szCs w:val="20"/>
        <w:rtl w:val="0"/>
        <w:lang w:val="it-IT"/>
      </w:rPr>
      <w:t xml:space="preserve">Orto, 1 </w:t>
    </w:r>
    <w:r>
      <w:rPr>
        <w:rFonts w:ascii="Verdana" w:hAnsi="Verdana" w:hint="default"/>
        <w:sz w:val="20"/>
        <w:szCs w:val="20"/>
        <w:rtl w:val="0"/>
        <w:lang w:val="it-IT"/>
      </w:rPr>
      <w:t xml:space="preserve">– </w:t>
    </w:r>
    <w:r>
      <w:rPr>
        <w:rFonts w:ascii="Verdana" w:hAnsi="Verdana"/>
        <w:sz w:val="20"/>
        <w:szCs w:val="20"/>
        <w:rtl w:val="0"/>
        <w:lang w:val="it-IT"/>
      </w:rPr>
      <w:t>16043     Chiavari  (GE)</w:t>
      <w:tab/>
      <w:t>info@comune.chiavari.ge.it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jc w:val="center"/>
      <w:rPr>
        <w:rFonts w:ascii="Verdana" w:hAnsi="Verdana"/>
        <w:b w:val="1"/>
        <w:bCs w:val="1"/>
        <w:sz w:val="32"/>
        <w:szCs w:val="32"/>
      </w:rPr>
    </w:pPr>
    <w:r>
      <w:rPr>
        <w:rFonts w:ascii="Verdana" w:hAnsi="Verdana"/>
        <w:b w:val="1"/>
        <w:bCs w:val="1"/>
        <w:sz w:val="32"/>
        <w:szCs w:val="32"/>
      </w:rPr>
      <w:drawing>
        <wp:inline distT="0" distB="0" distL="0" distR="0">
          <wp:extent cx="740664" cy="708489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664" cy="70848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Titolo 2"/>
      <w:jc w:val="left"/>
    </w:pPr>
    <w:r>
      <w:rPr>
        <w:rtl w:val="0"/>
        <w:lang w:val="it-IT"/>
      </w:rPr>
      <w:t xml:space="preserve">                          C O M U N E  D I  C H I A V A R I</w:t>
    </w:r>
  </w:p>
  <w:p>
    <w:pPr>
      <w:pStyle w:val="Normale"/>
      <w:rPr>
        <w:rFonts w:ascii="Verdana" w:cs="Verdana" w:hAnsi="Verdana" w:eastAsia="Verdana"/>
        <w:sz w:val="20"/>
        <w:szCs w:val="20"/>
      </w:rPr>
    </w:pPr>
    <w:r>
      <w:rPr>
        <w:rFonts w:ascii="Verdana" w:hAnsi="Verdana"/>
        <w:sz w:val="20"/>
        <w:szCs w:val="20"/>
        <w:rtl w:val="0"/>
        <w:lang w:val="it-IT"/>
      </w:rPr>
      <w:t xml:space="preserve">                                               ~ Citt</w:t>
    </w:r>
    <w:r>
      <w:rPr>
        <w:rFonts w:ascii="Verdana" w:hAnsi="Verdana" w:hint="default"/>
        <w:sz w:val="20"/>
        <w:szCs w:val="20"/>
        <w:rtl w:val="0"/>
        <w:lang w:val="it-IT"/>
      </w:rPr>
      <w:t xml:space="preserve">à </w:t>
    </w:r>
    <w:r>
      <w:rPr>
        <w:rFonts w:ascii="Verdana" w:hAnsi="Verdana"/>
        <w:sz w:val="20"/>
        <w:szCs w:val="20"/>
        <w:rtl w:val="0"/>
        <w:lang w:val="it-IT"/>
      </w:rPr>
      <w:t>Metropolitana di Genova ~</w:t>
    </w:r>
  </w:p>
  <w:p>
    <w:pPr>
      <w:pStyle w:val="Titolo 1"/>
    </w:pPr>
    <w:r>
      <w:rPr>
        <w:rtl w:val="0"/>
      </w:rPr>
      <w:t xml:space="preserve">Tel. 0185 3651                                                                                                                     Cod. Fisc.      00592160105    </w:t>
    </w:r>
  </w:p>
  <w:p>
    <w:pPr>
      <w:pStyle w:val="Normale"/>
      <w:rPr>
        <w:lang w:val="fr-FR"/>
      </w:rPr>
    </w:pPr>
    <w:r>
      <w:rPr>
        <w:rFonts w:ascii="Verdana" w:hAnsi="Verdana"/>
        <w:b w:val="1"/>
        <w:bCs w:val="1"/>
        <w:sz w:val="16"/>
        <w:szCs w:val="16"/>
        <w:rtl w:val="0"/>
        <w:lang w:val="fr-FR"/>
      </w:rPr>
      <w:t>Telefax 0185 308511                                                                                                          Part. I.V.A.    00170160998</w:t>
    </w:r>
  </w:p>
  <w:p>
    <w:pPr>
      <w:pStyle w:val="Normale"/>
      <w:jc w:val="center"/>
    </w:pPr>
    <w:r>
      <w:rPr>
        <w:rFonts w:ascii="Garamond-BoldItalic" w:hAnsi="Garamond-BoldItalic"/>
        <w:b w:val="1"/>
        <w:bCs w:val="1"/>
        <w:i w:val="1"/>
        <w:iCs w:val="1"/>
        <w:sz w:val="28"/>
        <w:szCs w:val="28"/>
        <w:u w:val="single"/>
        <w:rtl w:val="0"/>
        <w:lang w:val="fr-FR"/>
      </w:rPr>
      <w:t xml:space="preserve">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2"/>
  </w:abstractNum>
  <w:abstractNum w:abstractNumId="1">
    <w:multiLevelType w:val="hybridMultilevel"/>
    <w:styleLink w:val="Stile importato 2"/>
    <w:lvl w:ilvl="0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◻"/>
      <w:lvlJc w:val="left"/>
      <w:pPr>
        <w:tabs>
          <w:tab w:val="num" w:pos="70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">
    <w:multiLevelType w:val="hybridMultilevel"/>
    <w:numStyleLink w:val="Stile importato 3"/>
  </w:abstractNum>
  <w:abstractNum w:abstractNumId="3">
    <w:multiLevelType w:val="hybridMultilevel"/>
    <w:styleLink w:val="Stile importato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</w:tabs>
        <w:ind w:left="432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</w:tabs>
        <w:ind w:left="648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4"/>
  </w:abstractNum>
  <w:abstractNum w:abstractNumId="5">
    <w:multiLevelType w:val="hybridMultilevel"/>
    <w:styleLink w:val="Stile importato 4"/>
    <w:lvl w:ilvl="0">
      <w:start w:val="1"/>
      <w:numFmt w:val="bullet"/>
      <w:suff w:val="tab"/>
      <w:lvlText w:val="◻"/>
      <w:lvlJc w:val="left"/>
      <w:pPr>
        <w:ind w:left="28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724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444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164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884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604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324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e importato 5"/>
  </w:abstractNum>
  <w:abstractNum w:abstractNumId="7">
    <w:multiLevelType w:val="hybridMultilevel"/>
    <w:styleLink w:val="Stile importato 5"/>
    <w:lvl w:ilvl="0">
      <w:start w:val="1"/>
      <w:numFmt w:val="bullet"/>
      <w:suff w:val="tab"/>
      <w:lvlText w:val="-"/>
      <w:lvlJc w:val="left"/>
      <w:pPr>
        <w:tabs>
          <w:tab w:val="num" w:pos="1416"/>
        </w:tabs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24"/>
        </w:tabs>
        <w:ind w:left="2148" w:hanging="34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832"/>
        </w:tabs>
        <w:ind w:left="2856" w:hanging="3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3540"/>
        </w:tabs>
        <w:ind w:left="3564" w:hanging="32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248"/>
        </w:tabs>
        <w:ind w:left="4272" w:hanging="31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956"/>
        </w:tabs>
        <w:ind w:left="498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5664"/>
        </w:tabs>
        <w:ind w:left="5688" w:hanging="28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372"/>
        </w:tabs>
        <w:ind w:left="6396" w:hanging="2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080"/>
        </w:tabs>
        <w:ind w:left="7104" w:hanging="26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Stile importato 6"/>
  </w:abstractNum>
  <w:abstractNum w:abstractNumId="9">
    <w:multiLevelType w:val="hybridMultilevel"/>
    <w:styleLink w:val="Stile importato 6"/>
    <w:lvl w:ilvl="0">
      <w:start w:val="1"/>
      <w:numFmt w:val="bullet"/>
      <w:suff w:val="tab"/>
      <w:lvlText w:val="◻"/>
      <w:lvlJc w:val="left"/>
      <w:pPr>
        <w:tabs>
          <w:tab w:val="num" w:pos="141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24"/>
        </w:tabs>
        <w:ind w:left="214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832"/>
        </w:tabs>
        <w:ind w:left="285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3540"/>
        </w:tabs>
        <w:ind w:left="3564" w:hanging="32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248"/>
        </w:tabs>
        <w:ind w:left="427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956"/>
        </w:tabs>
        <w:ind w:left="498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5664"/>
        </w:tabs>
        <w:ind w:left="5688" w:hanging="28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372"/>
        </w:tabs>
        <w:ind w:left="639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080"/>
        </w:tabs>
        <w:ind w:left="710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Stile importato 7"/>
  </w:abstractNum>
  <w:abstractNum w:abstractNumId="11">
    <w:multiLevelType w:val="hybridMultilevel"/>
    <w:styleLink w:val="Stile importato 7"/>
    <w:lvl w:ilvl="0">
      <w:start w:val="1"/>
      <w:numFmt w:val="bullet"/>
      <w:suff w:val="tab"/>
      <w:lvlText w:val="◻"/>
      <w:lvlJc w:val="left"/>
      <w:pPr>
        <w:tabs>
          <w:tab w:val="num" w:pos="708"/>
          <w:tab w:val="center" w:pos="4819"/>
          <w:tab w:val="right" w:pos="963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3739"/>
          <w:tab w:val="center" w:pos="4819"/>
          <w:tab w:val="right" w:pos="9638"/>
        </w:tabs>
        <w:ind w:left="3751" w:hanging="37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019"/>
          <w:tab w:val="center" w:pos="4819"/>
          <w:tab w:val="right" w:pos="9638"/>
        </w:tabs>
        <w:ind w:left="3031" w:hanging="303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enter" w:pos="4819"/>
          <w:tab w:val="right" w:pos="9638"/>
        </w:tabs>
        <w:ind w:left="2892" w:hanging="231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600"/>
          <w:tab w:val="center" w:pos="4819"/>
          <w:tab w:val="right" w:pos="9638"/>
        </w:tabs>
        <w:ind w:left="3612" w:hanging="159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320"/>
          <w:tab w:val="center" w:pos="4819"/>
          <w:tab w:val="right" w:pos="9638"/>
        </w:tabs>
        <w:ind w:left="4332" w:hanging="87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4819"/>
          <w:tab w:val="right" w:pos="9638"/>
        </w:tabs>
        <w:ind w:left="4831" w:hanging="1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760"/>
          <w:tab w:val="right" w:pos="9638"/>
          <w:tab w:val="clear" w:pos="4819"/>
        </w:tabs>
        <w:ind w:left="5772" w:hanging="42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480"/>
          <w:tab w:val="right" w:pos="9638"/>
          <w:tab w:val="clear" w:pos="4819"/>
        </w:tabs>
        <w:ind w:left="6492" w:hanging="35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Stile importato 8"/>
  </w:abstractNum>
  <w:abstractNum w:abstractNumId="13">
    <w:multiLevelType w:val="hybridMultilevel"/>
    <w:styleLink w:val="Stile importato 8"/>
    <w:lvl w:ilvl="0">
      <w:start w:val="1"/>
      <w:numFmt w:val="bullet"/>
      <w:suff w:val="tab"/>
      <w:lvlText w:val="·"/>
      <w:lvlJc w:val="left"/>
      <w:pPr>
        <w:tabs>
          <w:tab w:val="num" w:pos="1416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36"/>
        </w:tabs>
        <w:ind w:left="1440" w:firstLine="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856"/>
        </w:tabs>
        <w:ind w:left="2160" w:firstLine="2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576"/>
        </w:tabs>
        <w:ind w:left="2880" w:firstLine="3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296"/>
        </w:tabs>
        <w:ind w:left="3600" w:firstLine="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016"/>
        </w:tabs>
        <w:ind w:left="4320" w:firstLine="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736"/>
        </w:tabs>
        <w:ind w:left="5040" w:firstLine="7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456"/>
        </w:tabs>
        <w:ind w:left="5760" w:firstLine="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176"/>
        </w:tabs>
        <w:ind w:left="6480" w:firstLine="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Stile importato 9"/>
  </w:abstractNum>
  <w:abstractNum w:abstractNumId="15">
    <w:multiLevelType w:val="hybridMultilevel"/>
    <w:styleLink w:val="Stile importato 9"/>
    <w:lvl w:ilvl="0">
      <w:start w:val="1"/>
      <w:numFmt w:val="bullet"/>
      <w:suff w:val="tab"/>
      <w:lvlText w:val="·"/>
      <w:lvlJc w:val="left"/>
      <w:pPr>
        <w:tabs>
          <w:tab w:val="num" w:pos="1416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36"/>
        </w:tabs>
        <w:ind w:left="1440" w:firstLine="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856"/>
        </w:tabs>
        <w:ind w:left="2160" w:firstLine="2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576"/>
        </w:tabs>
        <w:ind w:left="2880" w:firstLine="3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296"/>
        </w:tabs>
        <w:ind w:left="3600" w:firstLine="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016"/>
        </w:tabs>
        <w:ind w:left="4320" w:firstLine="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736"/>
        </w:tabs>
        <w:ind w:left="5040" w:firstLine="7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456"/>
        </w:tabs>
        <w:ind w:left="5760" w:firstLine="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176"/>
        </w:tabs>
        <w:ind w:left="6480" w:firstLine="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Stile importato 10"/>
  </w:abstractNum>
  <w:abstractNum w:abstractNumId="17">
    <w:multiLevelType w:val="hybridMultilevel"/>
    <w:styleLink w:val="Stile importato 10"/>
    <w:lvl w:ilvl="0">
      <w:start w:val="1"/>
      <w:numFmt w:val="bullet"/>
      <w:suff w:val="tab"/>
      <w:lvlText w:val="·"/>
      <w:lvlJc w:val="left"/>
      <w:pPr>
        <w:tabs>
          <w:tab w:val="num" w:pos="1416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36"/>
        </w:tabs>
        <w:ind w:left="1440" w:firstLine="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856"/>
        </w:tabs>
        <w:ind w:left="2160" w:firstLine="2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576"/>
        </w:tabs>
        <w:ind w:left="2880" w:firstLine="3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296"/>
        </w:tabs>
        <w:ind w:left="3600" w:firstLine="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016"/>
        </w:tabs>
        <w:ind w:left="4320" w:firstLine="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736"/>
        </w:tabs>
        <w:ind w:left="5040" w:firstLine="7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456"/>
        </w:tabs>
        <w:ind w:left="5760" w:firstLine="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176"/>
        </w:tabs>
        <w:ind w:left="6480" w:firstLine="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Stile importato 11"/>
  </w:abstractNum>
  <w:abstractNum w:abstractNumId="19">
    <w:multiLevelType w:val="hybridMultilevel"/>
    <w:styleLink w:val="Stile importato 11"/>
    <w:lvl w:ilvl="0">
      <w:start w:val="1"/>
      <w:numFmt w:val="bullet"/>
      <w:suff w:val="tab"/>
      <w:lvlText w:val="-"/>
      <w:lvlJc w:val="left"/>
      <w:pPr>
        <w:tabs>
          <w:tab w:val="num" w:pos="708"/>
        </w:tabs>
        <w:ind w:left="405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28"/>
        </w:tabs>
        <w:ind w:left="1125" w:firstLine="1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48"/>
        </w:tabs>
        <w:ind w:left="1845" w:firstLine="2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68"/>
        </w:tabs>
        <w:ind w:left="2565" w:firstLine="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88"/>
        </w:tabs>
        <w:ind w:left="3285" w:firstLine="4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308"/>
        </w:tabs>
        <w:ind w:left="4005" w:firstLine="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5028"/>
        </w:tabs>
        <w:ind w:left="4725" w:firstLine="7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748"/>
        </w:tabs>
        <w:ind w:left="5445" w:firstLine="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468"/>
        </w:tabs>
        <w:ind w:left="6165" w:firstLine="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Stile importato 12"/>
  </w:abstractNum>
  <w:abstractNum w:abstractNumId="21">
    <w:multiLevelType w:val="hybridMultilevel"/>
    <w:styleLink w:val="Stile importato 12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65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136"/>
        </w:tabs>
        <w:ind w:left="1485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856"/>
        </w:tabs>
        <w:ind w:left="2205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576"/>
        </w:tabs>
        <w:ind w:left="2925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296"/>
        </w:tabs>
        <w:ind w:left="3645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016"/>
        </w:tabs>
        <w:ind w:left="4365" w:firstLine="1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736"/>
        </w:tabs>
        <w:ind w:left="5085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456"/>
        </w:tabs>
        <w:ind w:left="5805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176"/>
        </w:tabs>
        <w:ind w:left="6525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Stile importato 13"/>
  </w:abstractNum>
  <w:abstractNum w:abstractNumId="23">
    <w:multiLevelType w:val="hybridMultilevel"/>
    <w:styleLink w:val="Stile importato 13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65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136"/>
        </w:tabs>
        <w:ind w:left="1485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856"/>
        </w:tabs>
        <w:ind w:left="2205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576"/>
        </w:tabs>
        <w:ind w:left="2925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296"/>
        </w:tabs>
        <w:ind w:left="3645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016"/>
        </w:tabs>
        <w:ind w:left="4365" w:firstLine="1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736"/>
        </w:tabs>
        <w:ind w:left="5085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456"/>
        </w:tabs>
        <w:ind w:left="5805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176"/>
        </w:tabs>
        <w:ind w:left="6525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0"/>
    <w:lvlOverride w:ilvl="0">
      <w:lvl w:ilvl="0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◻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7">
    <w:abstractNumId w:val="2"/>
    <w:lvlOverride w:ilvl="0">
      <w:startOverride w:val="5"/>
    </w:lvlOverride>
  </w:num>
  <w:num w:numId="8">
    <w:abstractNumId w:val="5"/>
  </w:num>
  <w:num w:numId="9">
    <w:abstractNumId w:val="4"/>
  </w:num>
  <w:num w:numId="10">
    <w:abstractNumId w:val="2"/>
    <w:lvlOverride w:ilvl="0">
      <w:startOverride w:val="6"/>
    </w:lvlOverride>
  </w:num>
  <w:num w:numId="11">
    <w:abstractNumId w:val="7"/>
  </w:num>
  <w:num w:numId="12">
    <w:abstractNumId w:val="6"/>
  </w:num>
  <w:num w:numId="13">
    <w:abstractNumId w:val="2"/>
    <w:lvlOverride w:ilvl="0">
      <w:startOverride w:val="7"/>
    </w:lvlOverride>
  </w:num>
  <w:num w:numId="14">
    <w:abstractNumId w:val="9"/>
  </w:num>
  <w:num w:numId="15">
    <w:abstractNumId w:val="8"/>
  </w:num>
  <w:num w:numId="16">
    <w:abstractNumId w:val="2"/>
    <w:lvlOverride w:ilvl="0">
      <w:startOverride w:val="8"/>
    </w:lvlOverride>
  </w:num>
  <w:num w:numId="17">
    <w:abstractNumId w:val="11"/>
  </w:num>
  <w:num w:numId="18">
    <w:abstractNumId w:val="10"/>
  </w:num>
  <w:num w:numId="19">
    <w:abstractNumId w:val="13"/>
  </w:num>
  <w:num w:numId="20">
    <w:abstractNumId w:val="12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16"/>
    <w:lvlOverride w:ilvl="0">
      <w:lvl w:ilvl="0">
        <w:start w:val="1"/>
        <w:numFmt w:val="bullet"/>
        <w:suff w:val="tab"/>
        <w:lvlText w:val="·"/>
        <w:lvlJc w:val="left"/>
        <w:pPr>
          <w:ind w:left="1418" w:hanging="69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2126" w:hanging="68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834" w:hanging="67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3542" w:hanging="6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4250" w:hanging="65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958" w:hanging="63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666" w:hanging="62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6374" w:hanging="61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7082" w:hanging="60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6"/>
    <w:lvlOverride w:ilvl="0">
      <w:lvl w:ilvl="0">
        <w:start w:val="1"/>
        <w:numFmt w:val="bullet"/>
        <w:suff w:val="tab"/>
        <w:lvlText w:val="·"/>
        <w:lvlJc w:val="left"/>
        <w:pPr>
          <w:ind w:left="1418" w:hanging="70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2126" w:hanging="69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834" w:hanging="6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3542" w:hanging="67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4250" w:hanging="661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958" w:hanging="64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666" w:hanging="637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6374" w:hanging="62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7082" w:hanging="6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9"/>
  </w:num>
  <w:num w:numId="28">
    <w:abstractNumId w:val="18"/>
  </w:num>
  <w:num w:numId="29">
    <w:abstractNumId w:val="21"/>
  </w:num>
  <w:num w:numId="30">
    <w:abstractNumId w:val="20"/>
  </w:num>
  <w:num w:numId="31">
    <w:abstractNumId w:val="18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738"/>
          </w:tabs>
          <w:ind w:left="435" w:hanging="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num" w:pos="1457"/>
          </w:tabs>
          <w:ind w:left="1154" w:hanging="1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num" w:pos="2176"/>
          </w:tabs>
          <w:ind w:left="1873" w:hanging="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num" w:pos="2895"/>
          </w:tabs>
          <w:ind w:left="2592" w:firstLine="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num" w:pos="3613"/>
          </w:tabs>
          <w:ind w:left="3311" w:firstLine="2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num" w:pos="4332"/>
          </w:tabs>
          <w:ind w:left="4029" w:firstLine="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num" w:pos="5051"/>
          </w:tabs>
          <w:ind w:left="4748" w:firstLine="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num" w:pos="5770"/>
          </w:tabs>
          <w:ind w:left="5467" w:firstLine="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num" w:pos="6489"/>
          </w:tabs>
          <w:ind w:left="6186" w:firstLine="7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32">
    <w:abstractNumId w:val="23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Titolo 2">
    <w:name w:val="Titolo 2"/>
    <w:next w:val="Norma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Verdana" w:cs="Arial Unicode MS" w:hAnsi="Verdan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it-IT"/>
    </w:rPr>
  </w:style>
  <w:style w:type="paragraph" w:styleId="Titolo 1">
    <w:name w:val="Titolo 1"/>
    <w:next w:val="Norma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Verdana" w:cs="Arial Unicode MS" w:hAnsi="Verdan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it-IT"/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Titolo 3">
    <w:name w:val="Titolo 3"/>
    <w:next w:val="Norma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Calibri Light" w:cs="Calibri Light" w:hAnsi="Calibri Light" w:eastAsia="Calibri Ligh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vertAlign w:val="baseline"/>
      <w:lang w:val="it-IT"/>
    </w:rPr>
  </w:style>
  <w:style w:type="numbering" w:styleId="Stile importato 2">
    <w:name w:val="Stile importato 2"/>
    <w:pPr>
      <w:numPr>
        <w:numId w:val="1"/>
      </w:numPr>
    </w:pPr>
  </w:style>
  <w:style w:type="paragraph" w:styleId="Titolo 4">
    <w:name w:val="Titolo 4"/>
    <w:next w:val="Norma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3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it-IT"/>
    </w:rPr>
  </w:style>
  <w:style w:type="numbering" w:styleId="Stile importato 3">
    <w:name w:val="Stile importato 3"/>
    <w:pPr>
      <w:numPr>
        <w:numId w:val="3"/>
      </w:numPr>
    </w:pPr>
  </w:style>
  <w:style w:type="paragraph" w:styleId="Paragrafo elenco">
    <w:name w:val="Paragrafo elenco"/>
    <w:next w:val="Paragrafo elenc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numbering" w:styleId="Stile importato 4">
    <w:name w:val="Stile importato 4"/>
    <w:pPr>
      <w:numPr>
        <w:numId w:val="8"/>
      </w:numPr>
    </w:pPr>
  </w:style>
  <w:style w:type="numbering" w:styleId="Stile importato 5">
    <w:name w:val="Stile importato 5"/>
    <w:pPr>
      <w:numPr>
        <w:numId w:val="11"/>
      </w:numPr>
    </w:pPr>
  </w:style>
  <w:style w:type="numbering" w:styleId="Stile importato 6">
    <w:name w:val="Stile importato 6"/>
    <w:pPr>
      <w:numPr>
        <w:numId w:val="14"/>
      </w:numPr>
    </w:pPr>
  </w:style>
  <w:style w:type="paragraph" w:styleId="Corpo testo">
    <w:name w:val="Corpo testo"/>
    <w:next w:val="Corpo tes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omic Sans MS" w:cs="Arial Unicode MS" w:hAnsi="Comic Sans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Intestazione">
    <w:name w:val="Intestazione"/>
    <w:next w:val="Intestazione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numbering" w:styleId="Stile importato 7">
    <w:name w:val="Stile importato 7"/>
    <w:pPr>
      <w:numPr>
        <w:numId w:val="17"/>
      </w:numPr>
    </w:pPr>
  </w:style>
  <w:style w:type="numbering" w:styleId="Stile importato 8">
    <w:name w:val="Stile importato 8"/>
    <w:pPr>
      <w:numPr>
        <w:numId w:val="19"/>
      </w:numPr>
    </w:pPr>
  </w:style>
  <w:style w:type="numbering" w:styleId="Stile importato 9">
    <w:name w:val="Stile importato 9"/>
    <w:pPr>
      <w:numPr>
        <w:numId w:val="21"/>
      </w:numPr>
    </w:pPr>
  </w:style>
  <w:style w:type="numbering" w:styleId="Stile importato 10">
    <w:name w:val="Stile importato 10"/>
    <w:pPr>
      <w:numPr>
        <w:numId w:val="23"/>
      </w:numPr>
    </w:pPr>
  </w:style>
  <w:style w:type="numbering" w:styleId="Stile importato 11">
    <w:name w:val="Stile importato 11"/>
    <w:pPr>
      <w:numPr>
        <w:numId w:val="27"/>
      </w:numPr>
    </w:pPr>
  </w:style>
  <w:style w:type="numbering" w:styleId="Stile importato 12">
    <w:name w:val="Stile importato 12"/>
    <w:pPr>
      <w:numPr>
        <w:numId w:val="29"/>
      </w:numPr>
    </w:pPr>
  </w:style>
  <w:style w:type="numbering" w:styleId="Stile importato 13">
    <w:name w:val="Stile importato 13"/>
    <w:pPr>
      <w:numPr>
        <w:numId w:val="32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Verdana" w:cs="Verdana" w:hAnsi="Verdana" w:eastAsia="Verdana"/>
      <w:color w:val="0563c1"/>
      <w:sz w:val="20"/>
      <w:szCs w:val="20"/>
      <w:u w:val="single" w:color="0563c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